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BE3A" w14:textId="77777777" w:rsidR="00B130AF" w:rsidRPr="007F1D8B" w:rsidRDefault="00B130AF" w:rsidP="00B130AF">
      <w:pPr>
        <w:tabs>
          <w:tab w:val="left" w:pos="2520"/>
        </w:tabs>
        <w:rPr>
          <w:rFonts w:ascii="Calibri" w:hAnsi="Calibri"/>
          <w:b/>
        </w:rPr>
      </w:pPr>
    </w:p>
    <w:p w14:paraId="34508F90" w14:textId="7824CCCD" w:rsidR="00EB0790" w:rsidRPr="005A492F" w:rsidRDefault="00B130AF" w:rsidP="00500055">
      <w:pPr>
        <w:tabs>
          <w:tab w:val="left" w:pos="1800"/>
        </w:tabs>
        <w:ind w:left="2880" w:hanging="2880"/>
        <w:rPr>
          <w:rFonts w:asciiTheme="minorHAnsi" w:hAnsiTheme="minorHAnsi" w:cstheme="minorHAnsi"/>
          <w:bCs/>
        </w:rPr>
      </w:pPr>
      <w:r w:rsidRPr="005A492F">
        <w:rPr>
          <w:rFonts w:asciiTheme="minorHAnsi" w:hAnsiTheme="minorHAnsi" w:cstheme="minorHAnsi"/>
          <w:bCs/>
        </w:rPr>
        <w:t>POSITION TITLE:</w:t>
      </w:r>
      <w:r w:rsidRPr="005A492F">
        <w:rPr>
          <w:rFonts w:asciiTheme="minorHAnsi" w:hAnsiTheme="minorHAnsi" w:cstheme="minorHAnsi"/>
          <w:bCs/>
        </w:rPr>
        <w:tab/>
      </w:r>
      <w:r w:rsidR="00553FC9" w:rsidRPr="005A492F">
        <w:rPr>
          <w:rFonts w:asciiTheme="minorHAnsi" w:hAnsiTheme="minorHAnsi" w:cstheme="minorHAnsi"/>
          <w:b/>
        </w:rPr>
        <w:t xml:space="preserve">Watershed </w:t>
      </w:r>
      <w:r w:rsidR="00EB0790" w:rsidRPr="005A492F">
        <w:rPr>
          <w:rFonts w:asciiTheme="minorHAnsi" w:hAnsiTheme="minorHAnsi" w:cstheme="minorHAnsi"/>
          <w:b/>
        </w:rPr>
        <w:t>Inspector</w:t>
      </w:r>
      <w:r w:rsidR="00EB0790" w:rsidRPr="005A492F">
        <w:rPr>
          <w:rFonts w:asciiTheme="minorHAnsi" w:hAnsiTheme="minorHAnsi" w:cstheme="minorHAnsi"/>
          <w:bCs/>
        </w:rPr>
        <w:t xml:space="preserve"> </w:t>
      </w:r>
    </w:p>
    <w:p w14:paraId="11A04EA6" w14:textId="77777777" w:rsidR="00556651" w:rsidRPr="005A492F" w:rsidRDefault="00556651" w:rsidP="00500055">
      <w:pPr>
        <w:tabs>
          <w:tab w:val="left" w:pos="1800"/>
        </w:tabs>
        <w:rPr>
          <w:rFonts w:asciiTheme="minorHAnsi" w:hAnsiTheme="minorHAnsi" w:cstheme="minorHAnsi"/>
          <w:bCs/>
        </w:rPr>
      </w:pPr>
    </w:p>
    <w:p w14:paraId="4DF5E6C8" w14:textId="4BC1E73D" w:rsidR="00B130AF" w:rsidRPr="005A492F" w:rsidRDefault="00500055" w:rsidP="00500055">
      <w:pPr>
        <w:tabs>
          <w:tab w:val="left" w:pos="1800"/>
          <w:tab w:val="left" w:pos="2520"/>
        </w:tabs>
        <w:rPr>
          <w:rFonts w:asciiTheme="minorHAnsi" w:hAnsiTheme="minorHAnsi" w:cstheme="minorHAnsi"/>
          <w:bCs/>
        </w:rPr>
      </w:pPr>
      <w:r w:rsidRPr="005A492F">
        <w:rPr>
          <w:rFonts w:asciiTheme="minorHAnsi" w:hAnsiTheme="minorHAnsi" w:cstheme="minorHAnsi"/>
          <w:bCs/>
        </w:rPr>
        <w:t>REPORTS TO:</w:t>
      </w:r>
      <w:r w:rsidR="00B130AF" w:rsidRPr="005A492F">
        <w:rPr>
          <w:rFonts w:asciiTheme="minorHAnsi" w:hAnsiTheme="minorHAnsi" w:cstheme="minorHAnsi"/>
          <w:bCs/>
        </w:rPr>
        <w:tab/>
      </w:r>
      <w:r w:rsidR="00553FC9" w:rsidRPr="005A492F">
        <w:rPr>
          <w:rFonts w:asciiTheme="minorHAnsi" w:hAnsiTheme="minorHAnsi" w:cstheme="minorHAnsi"/>
          <w:bCs/>
        </w:rPr>
        <w:t>Regulatory Manager</w:t>
      </w:r>
    </w:p>
    <w:p w14:paraId="6DA37480" w14:textId="77777777" w:rsidR="00B130AF" w:rsidRPr="005A492F" w:rsidRDefault="00B130AF" w:rsidP="00500055">
      <w:pPr>
        <w:tabs>
          <w:tab w:val="left" w:pos="1800"/>
          <w:tab w:val="left" w:pos="2520"/>
        </w:tabs>
        <w:rPr>
          <w:rFonts w:asciiTheme="minorHAnsi" w:hAnsiTheme="minorHAnsi" w:cstheme="minorHAnsi"/>
          <w:bCs/>
        </w:rPr>
      </w:pPr>
    </w:p>
    <w:p w14:paraId="32B93748" w14:textId="3E11327F" w:rsidR="00CD50CC" w:rsidRPr="005A492F" w:rsidRDefault="00500055" w:rsidP="00500055">
      <w:pPr>
        <w:tabs>
          <w:tab w:val="left" w:pos="1800"/>
        </w:tabs>
        <w:rPr>
          <w:rFonts w:asciiTheme="minorHAnsi" w:hAnsiTheme="minorHAnsi" w:cstheme="minorHAnsi"/>
          <w:bCs/>
        </w:rPr>
      </w:pPr>
      <w:r w:rsidRPr="005A492F">
        <w:rPr>
          <w:rFonts w:asciiTheme="minorHAnsi" w:hAnsiTheme="minorHAnsi" w:cstheme="minorHAnsi"/>
          <w:bCs/>
        </w:rPr>
        <w:t xml:space="preserve">STATUS: </w:t>
      </w:r>
      <w:r w:rsidR="00B130AF" w:rsidRPr="005A492F">
        <w:rPr>
          <w:rFonts w:asciiTheme="minorHAnsi" w:hAnsiTheme="minorHAnsi" w:cstheme="minorHAnsi"/>
          <w:bCs/>
        </w:rPr>
        <w:tab/>
        <w:t xml:space="preserve">Full time, </w:t>
      </w:r>
      <w:r w:rsidR="00382E08" w:rsidRPr="005A492F">
        <w:rPr>
          <w:rFonts w:asciiTheme="minorHAnsi" w:hAnsiTheme="minorHAnsi" w:cstheme="minorHAnsi"/>
          <w:bCs/>
        </w:rPr>
        <w:t>Exempt</w:t>
      </w:r>
      <w:r w:rsidR="00185EC8" w:rsidRPr="005A492F">
        <w:rPr>
          <w:rFonts w:asciiTheme="minorHAnsi" w:hAnsiTheme="minorHAnsi" w:cstheme="minorHAnsi"/>
          <w:bCs/>
        </w:rPr>
        <w:t xml:space="preserve"> </w:t>
      </w:r>
    </w:p>
    <w:p w14:paraId="068A8479" w14:textId="77777777" w:rsidR="00CD50CC" w:rsidRPr="005A492F" w:rsidRDefault="00CD50CC" w:rsidP="00500055">
      <w:pPr>
        <w:tabs>
          <w:tab w:val="left" w:pos="1800"/>
        </w:tabs>
        <w:rPr>
          <w:rFonts w:asciiTheme="minorHAnsi" w:hAnsiTheme="minorHAnsi" w:cstheme="minorHAnsi"/>
          <w:bCs/>
        </w:rPr>
      </w:pPr>
    </w:p>
    <w:p w14:paraId="0B08DC18" w14:textId="38B81312" w:rsidR="00B130AF" w:rsidRPr="005A492F" w:rsidRDefault="00500055" w:rsidP="00500055">
      <w:pPr>
        <w:tabs>
          <w:tab w:val="left" w:pos="1800"/>
        </w:tabs>
        <w:rPr>
          <w:rFonts w:asciiTheme="minorHAnsi" w:hAnsiTheme="minorHAnsi" w:cstheme="minorHAnsi"/>
          <w:bCs/>
        </w:rPr>
      </w:pPr>
      <w:r w:rsidRPr="005A492F">
        <w:rPr>
          <w:rFonts w:asciiTheme="minorHAnsi" w:hAnsiTheme="minorHAnsi" w:cstheme="minorHAnsi"/>
          <w:bCs/>
        </w:rPr>
        <w:t>DATE:</w:t>
      </w:r>
      <w:r w:rsidR="00CD50CC" w:rsidRPr="005A492F">
        <w:rPr>
          <w:rFonts w:asciiTheme="minorHAnsi" w:hAnsiTheme="minorHAnsi" w:cstheme="minorHAnsi"/>
          <w:bCs/>
        </w:rPr>
        <w:tab/>
      </w:r>
      <w:r w:rsidR="00330D3F">
        <w:rPr>
          <w:rFonts w:asciiTheme="minorHAnsi" w:hAnsiTheme="minorHAnsi" w:cstheme="minorHAnsi"/>
          <w:bCs/>
        </w:rPr>
        <w:t>April</w:t>
      </w:r>
      <w:r w:rsidR="00F84404">
        <w:rPr>
          <w:rFonts w:asciiTheme="minorHAnsi" w:hAnsiTheme="minorHAnsi" w:cstheme="minorHAnsi"/>
          <w:bCs/>
        </w:rPr>
        <w:t xml:space="preserve"> 2026</w:t>
      </w:r>
    </w:p>
    <w:p w14:paraId="37CB678F" w14:textId="77777777" w:rsidR="00382E08" w:rsidRPr="005A492F" w:rsidRDefault="00382E08" w:rsidP="00382E08">
      <w:pPr>
        <w:tabs>
          <w:tab w:val="left" w:pos="3085"/>
        </w:tabs>
        <w:ind w:right="-20"/>
        <w:rPr>
          <w:rFonts w:asciiTheme="minorHAnsi" w:hAnsiTheme="minorHAnsi" w:cstheme="minorHAnsi"/>
          <w:b/>
        </w:rPr>
      </w:pPr>
    </w:p>
    <w:p w14:paraId="3B9FECAF" w14:textId="1E7CE0DE" w:rsidR="00382E08" w:rsidRPr="005A492F" w:rsidRDefault="00382E08" w:rsidP="00382E08">
      <w:pPr>
        <w:tabs>
          <w:tab w:val="left" w:pos="3085"/>
        </w:tabs>
        <w:ind w:right="-20"/>
        <w:rPr>
          <w:rFonts w:asciiTheme="minorHAnsi" w:hAnsiTheme="minorHAnsi" w:cstheme="minorHAnsi"/>
          <w:b/>
        </w:rPr>
      </w:pPr>
      <w:r w:rsidRPr="005A492F">
        <w:rPr>
          <w:rFonts w:asciiTheme="minorHAnsi" w:hAnsiTheme="minorHAnsi" w:cstheme="minorHAnsi"/>
          <w:b/>
        </w:rPr>
        <w:t xml:space="preserve">DESCRIPTION: </w:t>
      </w:r>
    </w:p>
    <w:p w14:paraId="63285CCC" w14:textId="77777777" w:rsidR="00382E08" w:rsidRPr="005A492F" w:rsidRDefault="00382E08" w:rsidP="00B130AF">
      <w:pPr>
        <w:rPr>
          <w:rFonts w:asciiTheme="minorHAnsi" w:hAnsiTheme="minorHAnsi" w:cstheme="minorHAnsi"/>
        </w:rPr>
      </w:pPr>
    </w:p>
    <w:p w14:paraId="33BFA6CD" w14:textId="2934E8EA" w:rsidR="00C57F0E" w:rsidRPr="005A492F" w:rsidRDefault="00C57F0E" w:rsidP="00B130AF">
      <w:pPr>
        <w:rPr>
          <w:rFonts w:asciiTheme="minorHAnsi" w:hAnsiTheme="minorHAnsi" w:cstheme="minorHAnsi"/>
        </w:rPr>
      </w:pPr>
      <w:r w:rsidRPr="005A492F">
        <w:rPr>
          <w:rFonts w:asciiTheme="minorHAnsi" w:hAnsiTheme="minorHAnsi" w:cstheme="minorHAnsi"/>
        </w:rPr>
        <w:t xml:space="preserve">Provide </w:t>
      </w:r>
      <w:r w:rsidRPr="005A492F">
        <w:rPr>
          <w:rFonts w:asciiTheme="minorHAnsi" w:hAnsiTheme="minorHAnsi" w:cstheme="minorHAnsi"/>
          <w:bCs/>
        </w:rPr>
        <w:t xml:space="preserve">technical assistance to support the District’s water resources protection/management activities </w:t>
      </w:r>
      <w:r w:rsidR="00062C78" w:rsidRPr="005A492F">
        <w:rPr>
          <w:rFonts w:asciiTheme="minorHAnsi" w:hAnsiTheme="minorHAnsi" w:cstheme="minorHAnsi"/>
        </w:rPr>
        <w:t xml:space="preserve">for District’s regulatory and drainage </w:t>
      </w:r>
      <w:r w:rsidRPr="005A492F">
        <w:rPr>
          <w:rFonts w:asciiTheme="minorHAnsi" w:hAnsiTheme="minorHAnsi" w:cstheme="minorHAnsi"/>
        </w:rPr>
        <w:t xml:space="preserve">programs. </w:t>
      </w:r>
    </w:p>
    <w:p w14:paraId="5A6EE568" w14:textId="77777777" w:rsidR="00627815" w:rsidRPr="005A492F" w:rsidRDefault="00627815" w:rsidP="00627815">
      <w:pPr>
        <w:jc w:val="both"/>
        <w:rPr>
          <w:rFonts w:asciiTheme="minorHAnsi" w:hAnsiTheme="minorHAnsi" w:cstheme="minorHAnsi"/>
        </w:rPr>
      </w:pPr>
    </w:p>
    <w:p w14:paraId="02026F3B" w14:textId="77777777" w:rsidR="00382E08" w:rsidRPr="005A492F" w:rsidRDefault="00382E08" w:rsidP="00382E08">
      <w:pPr>
        <w:rPr>
          <w:rFonts w:asciiTheme="minorHAnsi" w:hAnsiTheme="minorHAnsi" w:cstheme="minorHAnsi"/>
          <w:b/>
        </w:rPr>
      </w:pPr>
      <w:r w:rsidRPr="005A492F">
        <w:rPr>
          <w:rFonts w:asciiTheme="minorHAnsi" w:hAnsiTheme="minorHAnsi" w:cstheme="minorHAnsi"/>
          <w:b/>
        </w:rPr>
        <w:t>DUTIES/RESPONSIBILITES: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353"/>
      </w:tblGrid>
      <w:tr w:rsidR="00227AE8" w:rsidRPr="005A492F" w14:paraId="0CC91B01" w14:textId="77777777" w:rsidTr="00480042">
        <w:tc>
          <w:tcPr>
            <w:tcW w:w="1007" w:type="dxa"/>
          </w:tcPr>
          <w:p w14:paraId="4E31FDE5" w14:textId="1F216885" w:rsidR="00227AE8" w:rsidRPr="005A492F" w:rsidRDefault="00227AE8" w:rsidP="00553FC9">
            <w:pPr>
              <w:rPr>
                <w:rFonts w:asciiTheme="minorHAnsi" w:hAnsiTheme="minorHAnsi" w:cstheme="minorHAnsi"/>
              </w:rPr>
            </w:pPr>
          </w:p>
        </w:tc>
        <w:tc>
          <w:tcPr>
            <w:tcW w:w="8353" w:type="dxa"/>
          </w:tcPr>
          <w:p w14:paraId="3EBA3497" w14:textId="0F36900E" w:rsidR="00237AF9" w:rsidRPr="005A492F" w:rsidRDefault="00237AF9" w:rsidP="00C46609">
            <w:pPr>
              <w:pStyle w:val="ListParagraph"/>
              <w:numPr>
                <w:ilvl w:val="0"/>
                <w:numId w:val="41"/>
              </w:numPr>
              <w:ind w:left="326"/>
              <w:rPr>
                <w:rFonts w:asciiTheme="minorHAnsi" w:hAnsiTheme="minorHAnsi" w:cstheme="minorHAnsi"/>
              </w:rPr>
            </w:pPr>
            <w:r w:rsidRPr="005A492F">
              <w:rPr>
                <w:rFonts w:asciiTheme="minorHAnsi" w:hAnsiTheme="minorHAnsi" w:cstheme="minorHAnsi"/>
              </w:rPr>
              <w:t xml:space="preserve">Perform inspection services related to the District’s </w:t>
            </w:r>
            <w:r w:rsidR="00D90DB9" w:rsidRPr="005A492F">
              <w:rPr>
                <w:rFonts w:asciiTheme="minorHAnsi" w:hAnsiTheme="minorHAnsi" w:cstheme="minorHAnsi"/>
              </w:rPr>
              <w:t>R</w:t>
            </w:r>
            <w:r w:rsidRPr="005A492F">
              <w:rPr>
                <w:rFonts w:asciiTheme="minorHAnsi" w:hAnsiTheme="minorHAnsi" w:cstheme="minorHAnsi"/>
              </w:rPr>
              <w:t xml:space="preserve">egulatory </w:t>
            </w:r>
            <w:r w:rsidR="00D90DB9" w:rsidRPr="005A492F">
              <w:rPr>
                <w:rFonts w:asciiTheme="minorHAnsi" w:hAnsiTheme="minorHAnsi" w:cstheme="minorHAnsi"/>
              </w:rPr>
              <w:t>P</w:t>
            </w:r>
            <w:r w:rsidRPr="005A492F">
              <w:rPr>
                <w:rFonts w:asciiTheme="minorHAnsi" w:hAnsiTheme="minorHAnsi" w:cstheme="minorHAnsi"/>
              </w:rPr>
              <w:t>rogram, including but not limited to:</w:t>
            </w:r>
          </w:p>
          <w:p w14:paraId="08804C6A" w14:textId="4B59C9F5" w:rsidR="00237AF9" w:rsidRPr="005A492F" w:rsidRDefault="00237AF9" w:rsidP="001B7292">
            <w:pPr>
              <w:pStyle w:val="ListParagraph"/>
              <w:numPr>
                <w:ilvl w:val="1"/>
                <w:numId w:val="2"/>
              </w:numPr>
              <w:ind w:firstLine="60"/>
              <w:rPr>
                <w:rFonts w:asciiTheme="minorHAnsi" w:hAnsiTheme="minorHAnsi" w:cstheme="minorHAnsi"/>
              </w:rPr>
            </w:pPr>
            <w:r w:rsidRPr="005A492F">
              <w:rPr>
                <w:rFonts w:asciiTheme="minorHAnsi" w:hAnsiTheme="minorHAnsi" w:cstheme="minorHAnsi"/>
              </w:rPr>
              <w:t>Routine inspections of active construction sites, includ</w:t>
            </w:r>
            <w:r w:rsidR="00D90DB9" w:rsidRPr="005A492F">
              <w:rPr>
                <w:rFonts w:asciiTheme="minorHAnsi" w:hAnsiTheme="minorHAnsi" w:cstheme="minorHAnsi"/>
              </w:rPr>
              <w:t>ing</w:t>
            </w:r>
            <w:r w:rsidRPr="005A492F">
              <w:rPr>
                <w:rFonts w:asciiTheme="minorHAnsi" w:hAnsiTheme="minorHAnsi" w:cstheme="minorHAnsi"/>
              </w:rPr>
              <w:t>:</w:t>
            </w:r>
          </w:p>
          <w:p w14:paraId="3D0043E4" w14:textId="0DA603C4" w:rsidR="00237AF9" w:rsidRPr="005A492F" w:rsidRDefault="00237AF9" w:rsidP="001B7292">
            <w:pPr>
              <w:pStyle w:val="ListParagraph"/>
              <w:numPr>
                <w:ilvl w:val="0"/>
                <w:numId w:val="43"/>
              </w:numPr>
              <w:ind w:left="2220" w:hanging="270"/>
              <w:rPr>
                <w:rFonts w:asciiTheme="minorHAnsi" w:hAnsiTheme="minorHAnsi" w:cstheme="minorHAnsi"/>
              </w:rPr>
            </w:pPr>
            <w:r w:rsidRPr="005A492F">
              <w:rPr>
                <w:rFonts w:asciiTheme="minorHAnsi" w:hAnsiTheme="minorHAnsi" w:cstheme="minorHAnsi"/>
              </w:rPr>
              <w:t>Sediment and erosion control Best Management Practices (BMPs)</w:t>
            </w:r>
          </w:p>
          <w:p w14:paraId="4E39634F" w14:textId="34EB37B1" w:rsidR="00237AF9" w:rsidRPr="005A492F" w:rsidRDefault="00237AF9" w:rsidP="001B7292">
            <w:pPr>
              <w:pStyle w:val="ListParagraph"/>
              <w:numPr>
                <w:ilvl w:val="0"/>
                <w:numId w:val="43"/>
              </w:numPr>
              <w:ind w:left="2220" w:hanging="270"/>
              <w:rPr>
                <w:rFonts w:asciiTheme="minorHAnsi" w:hAnsiTheme="minorHAnsi" w:cstheme="minorHAnsi"/>
              </w:rPr>
            </w:pPr>
            <w:r w:rsidRPr="005A492F">
              <w:rPr>
                <w:rFonts w:asciiTheme="minorHAnsi" w:hAnsiTheme="minorHAnsi" w:cstheme="minorHAnsi"/>
              </w:rPr>
              <w:t>Construction and function of stormwater management features, such as ponds, raingardens, swales, other infiltration basins, etc.</w:t>
            </w:r>
          </w:p>
          <w:p w14:paraId="0AA3B39B" w14:textId="3EC451B3" w:rsidR="00237AF9" w:rsidRPr="005A492F" w:rsidRDefault="00237AF9" w:rsidP="001B7292">
            <w:pPr>
              <w:pStyle w:val="ListParagraph"/>
              <w:numPr>
                <w:ilvl w:val="0"/>
                <w:numId w:val="43"/>
              </w:numPr>
              <w:ind w:left="2220" w:hanging="270"/>
              <w:rPr>
                <w:rFonts w:asciiTheme="minorHAnsi" w:hAnsiTheme="minorHAnsi" w:cstheme="minorHAnsi"/>
              </w:rPr>
            </w:pPr>
            <w:r w:rsidRPr="005A492F">
              <w:rPr>
                <w:rFonts w:asciiTheme="minorHAnsi" w:hAnsiTheme="minorHAnsi" w:cstheme="minorHAnsi"/>
              </w:rPr>
              <w:t>Floodplain impacts and mitigation</w:t>
            </w:r>
          </w:p>
          <w:p w14:paraId="07B2044D" w14:textId="4556D4D5" w:rsidR="00A24C03" w:rsidRPr="005A492F" w:rsidRDefault="00237AF9" w:rsidP="001B7292">
            <w:pPr>
              <w:pStyle w:val="ListParagraph"/>
              <w:numPr>
                <w:ilvl w:val="0"/>
                <w:numId w:val="43"/>
              </w:numPr>
              <w:ind w:left="2220" w:hanging="270"/>
              <w:rPr>
                <w:rFonts w:asciiTheme="minorHAnsi" w:hAnsiTheme="minorHAnsi" w:cstheme="minorHAnsi"/>
              </w:rPr>
            </w:pPr>
            <w:r w:rsidRPr="005A492F">
              <w:rPr>
                <w:rFonts w:asciiTheme="minorHAnsi" w:hAnsiTheme="minorHAnsi" w:cstheme="minorHAnsi"/>
              </w:rPr>
              <w:t>Wetland impacts and mitigation</w:t>
            </w:r>
          </w:p>
          <w:p w14:paraId="10EEFA20" w14:textId="77777777" w:rsidR="00D90DB9" w:rsidRPr="005A492F" w:rsidRDefault="00D90DB9" w:rsidP="001B7292">
            <w:pPr>
              <w:pStyle w:val="ListParagraph"/>
              <w:numPr>
                <w:ilvl w:val="0"/>
                <w:numId w:val="43"/>
              </w:numPr>
              <w:ind w:left="2220" w:hanging="270"/>
              <w:rPr>
                <w:rFonts w:asciiTheme="minorHAnsi" w:hAnsiTheme="minorHAnsi" w:cstheme="minorHAnsi"/>
              </w:rPr>
            </w:pPr>
            <w:r w:rsidRPr="005A492F">
              <w:rPr>
                <w:rFonts w:asciiTheme="minorHAnsi" w:hAnsiTheme="minorHAnsi" w:cstheme="minorHAnsi"/>
              </w:rPr>
              <w:t>Extent/scope of project as specifically permitted</w:t>
            </w:r>
          </w:p>
          <w:p w14:paraId="0F4292A0" w14:textId="4476D067" w:rsidR="00237AF9" w:rsidRPr="005A492F" w:rsidRDefault="00237AF9" w:rsidP="001B7292">
            <w:pPr>
              <w:pStyle w:val="ListParagraph"/>
              <w:numPr>
                <w:ilvl w:val="0"/>
                <w:numId w:val="43"/>
              </w:numPr>
              <w:ind w:left="2220" w:hanging="270"/>
              <w:rPr>
                <w:rFonts w:asciiTheme="minorHAnsi" w:hAnsiTheme="minorHAnsi" w:cstheme="minorHAnsi"/>
              </w:rPr>
            </w:pPr>
            <w:r w:rsidRPr="005A492F">
              <w:rPr>
                <w:rFonts w:asciiTheme="minorHAnsi" w:hAnsiTheme="minorHAnsi" w:cstheme="minorHAnsi"/>
              </w:rPr>
              <w:t xml:space="preserve">Other </w:t>
            </w:r>
            <w:r w:rsidR="00D90DB9" w:rsidRPr="005A492F">
              <w:rPr>
                <w:rFonts w:asciiTheme="minorHAnsi" w:hAnsiTheme="minorHAnsi" w:cstheme="minorHAnsi"/>
              </w:rPr>
              <w:t xml:space="preserve">permit </w:t>
            </w:r>
            <w:r w:rsidRPr="005A492F">
              <w:rPr>
                <w:rFonts w:asciiTheme="minorHAnsi" w:hAnsiTheme="minorHAnsi" w:cstheme="minorHAnsi"/>
              </w:rPr>
              <w:t>stipulations</w:t>
            </w:r>
          </w:p>
          <w:p w14:paraId="79C00EC4" w14:textId="4A01215B" w:rsidR="00237AF9" w:rsidRPr="005A492F" w:rsidRDefault="00237AF9" w:rsidP="00353FE6">
            <w:pPr>
              <w:pStyle w:val="ListParagraph"/>
              <w:numPr>
                <w:ilvl w:val="1"/>
                <w:numId w:val="2"/>
              </w:numPr>
              <w:rPr>
                <w:rFonts w:asciiTheme="minorHAnsi" w:hAnsiTheme="minorHAnsi" w:cstheme="minorHAnsi"/>
              </w:rPr>
            </w:pPr>
            <w:r w:rsidRPr="005A492F">
              <w:rPr>
                <w:rFonts w:asciiTheme="minorHAnsi" w:hAnsiTheme="minorHAnsi" w:cstheme="minorHAnsi"/>
              </w:rPr>
              <w:t>Identify construction projects without required permits</w:t>
            </w:r>
            <w:r w:rsidR="00353FE6" w:rsidRPr="005A492F">
              <w:rPr>
                <w:rFonts w:asciiTheme="minorHAnsi" w:hAnsiTheme="minorHAnsi" w:cstheme="minorHAnsi"/>
              </w:rPr>
              <w:t xml:space="preserve"> and f</w:t>
            </w:r>
            <w:r w:rsidRPr="005A492F">
              <w:rPr>
                <w:rFonts w:asciiTheme="minorHAnsi" w:hAnsiTheme="minorHAnsi" w:cstheme="minorHAnsi"/>
              </w:rPr>
              <w:t>acilitate permit application and issuance</w:t>
            </w:r>
          </w:p>
          <w:p w14:paraId="58037BB3" w14:textId="10032FB2" w:rsidR="00237AF9" w:rsidRPr="005A492F" w:rsidRDefault="00237AF9" w:rsidP="00237AF9">
            <w:pPr>
              <w:pStyle w:val="ListParagraph"/>
              <w:numPr>
                <w:ilvl w:val="1"/>
                <w:numId w:val="2"/>
              </w:numPr>
              <w:rPr>
                <w:rFonts w:asciiTheme="minorHAnsi" w:hAnsiTheme="minorHAnsi" w:cstheme="minorHAnsi"/>
              </w:rPr>
            </w:pPr>
            <w:r w:rsidRPr="005A492F">
              <w:rPr>
                <w:rFonts w:asciiTheme="minorHAnsi" w:hAnsiTheme="minorHAnsi" w:cstheme="minorHAnsi"/>
              </w:rPr>
              <w:t>Perform final inspections of completed construction sites</w:t>
            </w:r>
            <w:r w:rsidR="00353FE6" w:rsidRPr="005A492F">
              <w:rPr>
                <w:rFonts w:asciiTheme="minorHAnsi" w:hAnsiTheme="minorHAnsi" w:cstheme="minorHAnsi"/>
              </w:rPr>
              <w:t xml:space="preserve">, </w:t>
            </w:r>
            <w:r w:rsidRPr="005A492F">
              <w:rPr>
                <w:rFonts w:asciiTheme="minorHAnsi" w:hAnsiTheme="minorHAnsi" w:cstheme="minorHAnsi"/>
              </w:rPr>
              <w:t>includ</w:t>
            </w:r>
            <w:r w:rsidR="00353FE6" w:rsidRPr="005A492F">
              <w:rPr>
                <w:rFonts w:asciiTheme="minorHAnsi" w:hAnsiTheme="minorHAnsi" w:cstheme="minorHAnsi"/>
              </w:rPr>
              <w:t>ing</w:t>
            </w:r>
            <w:r w:rsidRPr="005A492F">
              <w:rPr>
                <w:rFonts w:asciiTheme="minorHAnsi" w:hAnsiTheme="minorHAnsi" w:cstheme="minorHAnsi"/>
              </w:rPr>
              <w:t xml:space="preserve">:  </w:t>
            </w:r>
          </w:p>
          <w:p w14:paraId="18AD5DAB" w14:textId="2ADA7971" w:rsidR="00237AF9" w:rsidRPr="005A492F" w:rsidRDefault="00237AF9" w:rsidP="001B7292">
            <w:pPr>
              <w:pStyle w:val="ListParagraph"/>
              <w:numPr>
                <w:ilvl w:val="0"/>
                <w:numId w:val="45"/>
              </w:numPr>
              <w:ind w:left="2220" w:hanging="270"/>
              <w:rPr>
                <w:rFonts w:asciiTheme="minorHAnsi" w:hAnsiTheme="minorHAnsi" w:cstheme="minorHAnsi"/>
              </w:rPr>
            </w:pPr>
            <w:r w:rsidRPr="005A492F">
              <w:rPr>
                <w:rFonts w:asciiTheme="minorHAnsi" w:hAnsiTheme="minorHAnsi" w:cstheme="minorHAnsi"/>
              </w:rPr>
              <w:t>Final stabilization</w:t>
            </w:r>
          </w:p>
          <w:p w14:paraId="4DEF2237" w14:textId="1A719F52" w:rsidR="00237AF9" w:rsidRPr="005A492F" w:rsidRDefault="00237AF9" w:rsidP="001B7292">
            <w:pPr>
              <w:pStyle w:val="ListParagraph"/>
              <w:numPr>
                <w:ilvl w:val="0"/>
                <w:numId w:val="45"/>
              </w:numPr>
              <w:ind w:left="2220" w:hanging="270"/>
              <w:rPr>
                <w:rFonts w:asciiTheme="minorHAnsi" w:hAnsiTheme="minorHAnsi" w:cstheme="minorHAnsi"/>
              </w:rPr>
            </w:pPr>
            <w:r w:rsidRPr="005A492F">
              <w:rPr>
                <w:rFonts w:asciiTheme="minorHAnsi" w:hAnsiTheme="minorHAnsi" w:cstheme="minorHAnsi"/>
              </w:rPr>
              <w:t>Construction per plan</w:t>
            </w:r>
          </w:p>
          <w:p w14:paraId="6A00818D" w14:textId="13F9DA45" w:rsidR="00237AF9" w:rsidRPr="005A492F" w:rsidRDefault="00237AF9" w:rsidP="001B7292">
            <w:pPr>
              <w:pStyle w:val="ListParagraph"/>
              <w:numPr>
                <w:ilvl w:val="0"/>
                <w:numId w:val="45"/>
              </w:numPr>
              <w:ind w:left="2220" w:hanging="270"/>
              <w:rPr>
                <w:rFonts w:asciiTheme="minorHAnsi" w:hAnsiTheme="minorHAnsi" w:cstheme="minorHAnsi"/>
              </w:rPr>
            </w:pPr>
            <w:r w:rsidRPr="005A492F">
              <w:rPr>
                <w:rFonts w:asciiTheme="minorHAnsi" w:hAnsiTheme="minorHAnsi" w:cstheme="minorHAnsi"/>
              </w:rPr>
              <w:t>Stormwater features functional as planned</w:t>
            </w:r>
          </w:p>
          <w:p w14:paraId="3076FBCE" w14:textId="7337357F" w:rsidR="00237AF9" w:rsidRPr="005A492F" w:rsidRDefault="00237AF9" w:rsidP="001B7292">
            <w:pPr>
              <w:pStyle w:val="ListParagraph"/>
              <w:numPr>
                <w:ilvl w:val="0"/>
                <w:numId w:val="45"/>
              </w:numPr>
              <w:ind w:left="2220" w:hanging="270"/>
              <w:rPr>
                <w:rFonts w:asciiTheme="minorHAnsi" w:hAnsiTheme="minorHAnsi" w:cstheme="minorHAnsi"/>
              </w:rPr>
            </w:pPr>
            <w:r w:rsidRPr="005A492F">
              <w:rPr>
                <w:rFonts w:asciiTheme="minorHAnsi" w:hAnsiTheme="minorHAnsi" w:cstheme="minorHAnsi"/>
              </w:rPr>
              <w:t>Completion of special permit stipulations</w:t>
            </w:r>
          </w:p>
          <w:p w14:paraId="2319FF34" w14:textId="77777777" w:rsidR="009D3C2D" w:rsidRPr="005A492F" w:rsidRDefault="009D3C2D" w:rsidP="00352A23">
            <w:pPr>
              <w:pStyle w:val="ListParagraph"/>
              <w:numPr>
                <w:ilvl w:val="1"/>
                <w:numId w:val="2"/>
              </w:numPr>
              <w:rPr>
                <w:rFonts w:asciiTheme="minorHAnsi" w:hAnsiTheme="minorHAnsi" w:cstheme="minorHAnsi"/>
              </w:rPr>
            </w:pPr>
            <w:r w:rsidRPr="005A492F">
              <w:rPr>
                <w:rFonts w:asciiTheme="minorHAnsi" w:hAnsiTheme="minorHAnsi" w:cstheme="minorHAnsi"/>
              </w:rPr>
              <w:t xml:space="preserve">Coordinate enforcement action as needed, including: </w:t>
            </w:r>
          </w:p>
          <w:p w14:paraId="3760385F" w14:textId="77777777" w:rsidR="009D3C2D" w:rsidRPr="005A492F" w:rsidRDefault="009D3C2D" w:rsidP="009D3C2D">
            <w:pPr>
              <w:pStyle w:val="ListParagraph"/>
              <w:numPr>
                <w:ilvl w:val="0"/>
                <w:numId w:val="55"/>
              </w:numPr>
              <w:tabs>
                <w:tab w:val="left" w:pos="720"/>
              </w:tabs>
              <w:ind w:left="1800" w:hanging="270"/>
              <w:rPr>
                <w:rFonts w:asciiTheme="minorHAnsi" w:hAnsiTheme="minorHAnsi" w:cstheme="minorHAnsi"/>
              </w:rPr>
            </w:pPr>
            <w:r w:rsidRPr="005A492F">
              <w:rPr>
                <w:rFonts w:asciiTheme="minorHAnsi" w:hAnsiTheme="minorHAnsi" w:cstheme="minorHAnsi"/>
              </w:rPr>
              <w:t>Preparation of materials relating to enforcement (e.g., compliance hearing record)</w:t>
            </w:r>
          </w:p>
          <w:p w14:paraId="015F5D1F" w14:textId="77777777" w:rsidR="009D3C2D" w:rsidRPr="005A492F" w:rsidRDefault="009D3C2D" w:rsidP="009D3C2D">
            <w:pPr>
              <w:pStyle w:val="ListParagraph"/>
              <w:numPr>
                <w:ilvl w:val="0"/>
                <w:numId w:val="55"/>
              </w:numPr>
              <w:tabs>
                <w:tab w:val="left" w:pos="720"/>
              </w:tabs>
              <w:ind w:left="1800" w:hanging="270"/>
              <w:rPr>
                <w:rFonts w:asciiTheme="minorHAnsi" w:hAnsiTheme="minorHAnsi" w:cstheme="minorHAnsi"/>
              </w:rPr>
            </w:pPr>
            <w:r w:rsidRPr="005A492F">
              <w:rPr>
                <w:rFonts w:asciiTheme="minorHAnsi" w:hAnsiTheme="minorHAnsi" w:cstheme="minorHAnsi"/>
              </w:rPr>
              <w:t>Provide recommendations to Board of Managers</w:t>
            </w:r>
          </w:p>
          <w:p w14:paraId="569EB99C" w14:textId="12EE6493" w:rsidR="00231AF2" w:rsidRPr="005A492F" w:rsidRDefault="00231AF2" w:rsidP="009D3C2D">
            <w:pPr>
              <w:pStyle w:val="ListParagraph"/>
              <w:numPr>
                <w:ilvl w:val="0"/>
                <w:numId w:val="55"/>
              </w:numPr>
              <w:tabs>
                <w:tab w:val="left" w:pos="720"/>
              </w:tabs>
              <w:ind w:left="1800" w:hanging="270"/>
              <w:rPr>
                <w:rFonts w:asciiTheme="minorHAnsi" w:hAnsiTheme="minorHAnsi" w:cstheme="minorHAnsi"/>
              </w:rPr>
            </w:pPr>
            <w:r w:rsidRPr="005A492F">
              <w:rPr>
                <w:rFonts w:asciiTheme="minorHAnsi" w:hAnsiTheme="minorHAnsi" w:cstheme="minorHAnsi"/>
              </w:rPr>
              <w:t>Facilitate permit closure</w:t>
            </w:r>
          </w:p>
          <w:p w14:paraId="6EE61BE5" w14:textId="4284221D" w:rsidR="00227AE8" w:rsidRPr="005A492F" w:rsidRDefault="009D3C2D" w:rsidP="00352A23">
            <w:pPr>
              <w:pStyle w:val="ListParagraph"/>
              <w:numPr>
                <w:ilvl w:val="1"/>
                <w:numId w:val="2"/>
              </w:numPr>
              <w:rPr>
                <w:rFonts w:asciiTheme="minorHAnsi" w:hAnsiTheme="minorHAnsi" w:cstheme="minorHAnsi"/>
              </w:rPr>
            </w:pPr>
            <w:r w:rsidRPr="005A492F">
              <w:rPr>
                <w:rFonts w:asciiTheme="minorHAnsi" w:hAnsiTheme="minorHAnsi" w:cstheme="minorHAnsi"/>
              </w:rPr>
              <w:t>Manage records related to Regulatory Program as per policy</w:t>
            </w:r>
          </w:p>
        </w:tc>
      </w:tr>
      <w:tr w:rsidR="000B739A" w:rsidRPr="005A492F" w14:paraId="074F16E5" w14:textId="77777777" w:rsidTr="00480042">
        <w:tc>
          <w:tcPr>
            <w:tcW w:w="1007" w:type="dxa"/>
          </w:tcPr>
          <w:p w14:paraId="149C8458" w14:textId="7BA28DB6" w:rsidR="000B739A" w:rsidRPr="005A492F" w:rsidRDefault="000B739A" w:rsidP="00480042">
            <w:pPr>
              <w:pStyle w:val="ListParagraph"/>
              <w:tabs>
                <w:tab w:val="left" w:pos="720"/>
              </w:tabs>
              <w:ind w:left="0"/>
              <w:rPr>
                <w:rFonts w:asciiTheme="minorHAnsi" w:hAnsiTheme="minorHAnsi" w:cstheme="minorHAnsi"/>
              </w:rPr>
            </w:pPr>
          </w:p>
        </w:tc>
        <w:tc>
          <w:tcPr>
            <w:tcW w:w="8353" w:type="dxa"/>
          </w:tcPr>
          <w:p w14:paraId="12B4B1B3" w14:textId="078732BB" w:rsidR="001B5258" w:rsidRPr="005A492F" w:rsidRDefault="001B5258" w:rsidP="00C46609">
            <w:pPr>
              <w:pStyle w:val="BodyText"/>
              <w:numPr>
                <w:ilvl w:val="0"/>
                <w:numId w:val="41"/>
              </w:numPr>
              <w:ind w:left="416"/>
              <w:rPr>
                <w:rFonts w:asciiTheme="minorHAnsi" w:hAnsiTheme="minorHAnsi" w:cstheme="minorHAnsi"/>
                <w:bCs/>
              </w:rPr>
            </w:pPr>
            <w:r w:rsidRPr="005A492F">
              <w:rPr>
                <w:rFonts w:asciiTheme="minorHAnsi" w:hAnsiTheme="minorHAnsi" w:cstheme="minorHAnsi"/>
                <w:bCs/>
              </w:rPr>
              <w:t>Provide technical assistance to support the District’s regulatory program including but not limited to:</w:t>
            </w:r>
          </w:p>
          <w:p w14:paraId="3424E223" w14:textId="77777777" w:rsidR="00285325" w:rsidRPr="005A492F" w:rsidRDefault="00285325" w:rsidP="00C46609">
            <w:pPr>
              <w:pStyle w:val="ListParagraph"/>
              <w:numPr>
                <w:ilvl w:val="0"/>
                <w:numId w:val="53"/>
              </w:numPr>
              <w:rPr>
                <w:rFonts w:asciiTheme="minorHAnsi" w:hAnsiTheme="minorHAnsi" w:cstheme="minorHAnsi"/>
                <w:bCs/>
              </w:rPr>
            </w:pPr>
            <w:r w:rsidRPr="005A492F">
              <w:rPr>
                <w:rFonts w:asciiTheme="minorHAnsi" w:hAnsiTheme="minorHAnsi" w:cstheme="minorHAnsi"/>
                <w:bCs/>
              </w:rPr>
              <w:lastRenderedPageBreak/>
              <w:t>Technical and administrative review of permit applications eligible for “administrative” issuance</w:t>
            </w:r>
          </w:p>
          <w:p w14:paraId="06041855" w14:textId="77777777" w:rsidR="00285325" w:rsidRPr="005A492F" w:rsidRDefault="00285325" w:rsidP="00C46609">
            <w:pPr>
              <w:pStyle w:val="ListParagraph"/>
              <w:numPr>
                <w:ilvl w:val="0"/>
                <w:numId w:val="53"/>
              </w:numPr>
              <w:rPr>
                <w:rFonts w:asciiTheme="minorHAnsi" w:hAnsiTheme="minorHAnsi" w:cstheme="minorHAnsi"/>
                <w:bCs/>
              </w:rPr>
            </w:pPr>
            <w:r w:rsidRPr="005A492F">
              <w:rPr>
                <w:rFonts w:asciiTheme="minorHAnsi" w:hAnsiTheme="minorHAnsi" w:cstheme="minorHAnsi"/>
                <w:bCs/>
              </w:rPr>
              <w:t>Provide technical assistance to permit applicants and citizens related to permit program guidelines</w:t>
            </w:r>
          </w:p>
          <w:p w14:paraId="66263085" w14:textId="77777777" w:rsidR="00285325" w:rsidRPr="005A492F" w:rsidRDefault="00285325" w:rsidP="00C46609">
            <w:pPr>
              <w:pStyle w:val="ListParagraph"/>
              <w:numPr>
                <w:ilvl w:val="0"/>
                <w:numId w:val="53"/>
              </w:numPr>
              <w:rPr>
                <w:rFonts w:asciiTheme="minorHAnsi" w:hAnsiTheme="minorHAnsi" w:cstheme="minorHAnsi"/>
                <w:bCs/>
              </w:rPr>
            </w:pPr>
            <w:r w:rsidRPr="005A492F">
              <w:rPr>
                <w:rFonts w:asciiTheme="minorHAnsi" w:hAnsiTheme="minorHAnsi" w:cstheme="minorHAnsi"/>
                <w:bCs/>
              </w:rPr>
              <w:t>Provide technical assistance to support the District’s implementation and enforcement of the Wetland Conservation Act (WCA)</w:t>
            </w:r>
          </w:p>
          <w:p w14:paraId="62204EA2" w14:textId="77777777" w:rsidR="00285325" w:rsidRPr="005A492F" w:rsidRDefault="00285325" w:rsidP="00C46609">
            <w:pPr>
              <w:pStyle w:val="ListParagraph"/>
              <w:numPr>
                <w:ilvl w:val="0"/>
                <w:numId w:val="53"/>
              </w:numPr>
              <w:rPr>
                <w:rFonts w:asciiTheme="minorHAnsi" w:hAnsiTheme="minorHAnsi" w:cstheme="minorHAnsi"/>
                <w:bCs/>
              </w:rPr>
            </w:pPr>
            <w:r w:rsidRPr="005A492F">
              <w:rPr>
                <w:rFonts w:asciiTheme="minorHAnsi" w:hAnsiTheme="minorHAnsi" w:cstheme="minorHAnsi"/>
                <w:bCs/>
              </w:rPr>
              <w:t>Assist staff and consultants with permit history investigations</w:t>
            </w:r>
          </w:p>
          <w:p w14:paraId="06166569" w14:textId="7ECA6133" w:rsidR="0038509A" w:rsidRPr="005A492F" w:rsidRDefault="0038509A" w:rsidP="0038509A">
            <w:pPr>
              <w:rPr>
                <w:rFonts w:asciiTheme="minorHAnsi" w:hAnsiTheme="minorHAnsi" w:cstheme="minorHAnsi"/>
                <w:bCs/>
              </w:rPr>
            </w:pPr>
            <w:r w:rsidRPr="005A492F">
              <w:rPr>
                <w:rFonts w:asciiTheme="minorHAnsi" w:hAnsiTheme="minorHAnsi" w:cstheme="minorHAnsi"/>
                <w:bCs/>
              </w:rPr>
              <w:t>3. Provide technical assistance to support the District’s Drainage and Facilities program including but not limited to:</w:t>
            </w:r>
          </w:p>
          <w:p w14:paraId="2553D002" w14:textId="62F11D6E" w:rsidR="0038509A" w:rsidRPr="005A492F" w:rsidRDefault="0038509A" w:rsidP="00711928">
            <w:pPr>
              <w:ind w:left="1153" w:hanging="450"/>
              <w:rPr>
                <w:rStyle w:val="eop"/>
                <w:rFonts w:asciiTheme="minorHAnsi" w:hAnsiTheme="minorHAnsi" w:cstheme="minorHAnsi"/>
                <w:color w:val="000000"/>
                <w:shd w:val="clear" w:color="auto" w:fill="FFFFFF"/>
              </w:rPr>
            </w:pPr>
            <w:r w:rsidRPr="005A492F">
              <w:rPr>
                <w:rFonts w:asciiTheme="minorHAnsi" w:hAnsiTheme="minorHAnsi" w:cstheme="minorHAnsi"/>
                <w:bCs/>
              </w:rPr>
              <w:t xml:space="preserve">a) </w:t>
            </w:r>
            <w:r w:rsidRPr="005A492F">
              <w:rPr>
                <w:rStyle w:val="normaltextrun"/>
                <w:rFonts w:asciiTheme="minorHAnsi" w:hAnsiTheme="minorHAnsi" w:cstheme="minorHAnsi"/>
                <w:color w:val="000000"/>
                <w:shd w:val="clear" w:color="auto" w:fill="FFFFFF"/>
              </w:rPr>
              <w:t>Provide technical support to Public Drainage Inspector and other district staff through inspection site review and other technical work/support such as survey, site condition and observational data, creating and tracking reports to complete repairs or maintenance</w:t>
            </w:r>
            <w:r w:rsidRPr="005A492F">
              <w:rPr>
                <w:rStyle w:val="eop"/>
                <w:rFonts w:asciiTheme="minorHAnsi" w:hAnsiTheme="minorHAnsi" w:cstheme="minorHAnsi"/>
                <w:color w:val="000000"/>
                <w:shd w:val="clear" w:color="auto" w:fill="FFFFFF"/>
              </w:rPr>
              <w:t> </w:t>
            </w:r>
          </w:p>
          <w:p w14:paraId="42A8B438" w14:textId="4E3BDD25" w:rsidR="0038509A" w:rsidRPr="005A492F" w:rsidRDefault="0038509A" w:rsidP="007F621B">
            <w:pPr>
              <w:pStyle w:val="paragraph"/>
              <w:spacing w:before="0" w:beforeAutospacing="0" w:after="0" w:afterAutospacing="0"/>
              <w:ind w:left="1153" w:hanging="450"/>
              <w:textAlignment w:val="baseline"/>
              <w:rPr>
                <w:rFonts w:asciiTheme="minorHAnsi" w:hAnsiTheme="minorHAnsi" w:cstheme="minorHAnsi"/>
              </w:rPr>
            </w:pPr>
            <w:r w:rsidRPr="005A492F">
              <w:rPr>
                <w:rStyle w:val="normaltextrun"/>
                <w:rFonts w:asciiTheme="minorHAnsi" w:hAnsiTheme="minorHAnsi" w:cstheme="minorHAnsi"/>
              </w:rPr>
              <w:t xml:space="preserve">b) Assess site condition considering vegetation, animal activity, vandalism, and </w:t>
            </w:r>
            <w:r w:rsidR="00833BFE" w:rsidRPr="005A492F">
              <w:rPr>
                <w:rStyle w:val="normaltextrun"/>
                <w:rFonts w:asciiTheme="minorHAnsi" w:hAnsiTheme="minorHAnsi" w:cstheme="minorHAnsi"/>
              </w:rPr>
              <w:t xml:space="preserve">like </w:t>
            </w:r>
            <w:r w:rsidRPr="005A492F">
              <w:rPr>
                <w:rStyle w:val="normaltextrun"/>
                <w:rFonts w:asciiTheme="minorHAnsi" w:hAnsiTheme="minorHAnsi" w:cstheme="minorHAnsi"/>
              </w:rPr>
              <w:t>items</w:t>
            </w:r>
          </w:p>
          <w:p w14:paraId="46676D1F" w14:textId="6B20B78B" w:rsidR="0038509A" w:rsidRPr="005A492F" w:rsidRDefault="0038509A" w:rsidP="007F621B">
            <w:pPr>
              <w:pStyle w:val="paragraph"/>
              <w:spacing w:before="0" w:beforeAutospacing="0" w:after="0" w:afterAutospacing="0"/>
              <w:ind w:left="1153" w:hanging="450"/>
              <w:textAlignment w:val="baseline"/>
              <w:rPr>
                <w:rFonts w:asciiTheme="minorHAnsi" w:hAnsiTheme="minorHAnsi" w:cstheme="minorHAnsi"/>
              </w:rPr>
            </w:pPr>
            <w:r w:rsidRPr="005A492F">
              <w:rPr>
                <w:rStyle w:val="normaltextrun"/>
                <w:rFonts w:asciiTheme="minorHAnsi" w:hAnsiTheme="minorHAnsi" w:cstheme="minorHAnsi"/>
              </w:rPr>
              <w:t xml:space="preserve">d)Plan and implement </w:t>
            </w:r>
            <w:r w:rsidR="00833BFE" w:rsidRPr="005A492F">
              <w:rPr>
                <w:rStyle w:val="normaltextrun"/>
                <w:rFonts w:asciiTheme="minorHAnsi" w:hAnsiTheme="minorHAnsi" w:cstheme="minorHAnsi"/>
              </w:rPr>
              <w:t xml:space="preserve">maintenance, </w:t>
            </w:r>
            <w:r w:rsidRPr="005A492F">
              <w:rPr>
                <w:rStyle w:val="normaltextrun"/>
                <w:rFonts w:asciiTheme="minorHAnsi" w:hAnsiTheme="minorHAnsi" w:cstheme="minorHAnsi"/>
              </w:rPr>
              <w:t>site projects</w:t>
            </w:r>
            <w:r w:rsidR="00833BFE" w:rsidRPr="005A492F">
              <w:rPr>
                <w:rStyle w:val="normaltextrun"/>
                <w:rFonts w:asciiTheme="minorHAnsi" w:hAnsiTheme="minorHAnsi" w:cstheme="minorHAnsi"/>
              </w:rPr>
              <w:t>,</w:t>
            </w:r>
            <w:r w:rsidRPr="005A492F">
              <w:rPr>
                <w:rStyle w:val="normaltextrun"/>
                <w:rFonts w:asciiTheme="minorHAnsi" w:hAnsiTheme="minorHAnsi" w:cstheme="minorHAnsi"/>
              </w:rPr>
              <w:t xml:space="preserve"> on </w:t>
            </w:r>
            <w:r w:rsidR="00833BFE" w:rsidRPr="005A492F">
              <w:rPr>
                <w:rStyle w:val="normaltextrun"/>
                <w:rFonts w:asciiTheme="minorHAnsi" w:hAnsiTheme="minorHAnsi" w:cstheme="minorHAnsi"/>
              </w:rPr>
              <w:t xml:space="preserve">drainage and </w:t>
            </w:r>
            <w:r w:rsidRPr="005A492F">
              <w:rPr>
                <w:rStyle w:val="normaltextrun"/>
                <w:rFonts w:asciiTheme="minorHAnsi" w:hAnsiTheme="minorHAnsi" w:cstheme="minorHAnsi"/>
              </w:rPr>
              <w:t>facilit</w:t>
            </w:r>
            <w:r w:rsidR="00833BFE" w:rsidRPr="005A492F">
              <w:rPr>
                <w:rStyle w:val="normaltextrun"/>
                <w:rFonts w:asciiTheme="minorHAnsi" w:hAnsiTheme="minorHAnsi" w:cstheme="minorHAnsi"/>
              </w:rPr>
              <w:t>y items</w:t>
            </w:r>
          </w:p>
          <w:p w14:paraId="538DF078" w14:textId="77777777" w:rsidR="000B739A" w:rsidRPr="005A492F" w:rsidRDefault="000B739A" w:rsidP="001B7292">
            <w:pPr>
              <w:ind w:left="1050"/>
              <w:rPr>
                <w:rFonts w:asciiTheme="minorHAnsi" w:hAnsiTheme="minorHAnsi" w:cstheme="minorHAnsi"/>
                <w:bCs/>
              </w:rPr>
            </w:pPr>
          </w:p>
        </w:tc>
      </w:tr>
    </w:tbl>
    <w:p w14:paraId="325F13A7" w14:textId="519B63F3" w:rsidR="00FC7AD0" w:rsidRPr="005A492F" w:rsidRDefault="00FC7AD0" w:rsidP="00FC7AD0">
      <w:pPr>
        <w:tabs>
          <w:tab w:val="num" w:pos="600"/>
          <w:tab w:val="left" w:pos="840"/>
        </w:tabs>
        <w:rPr>
          <w:rFonts w:asciiTheme="minorHAnsi" w:hAnsiTheme="minorHAnsi" w:cstheme="minorHAnsi"/>
          <w:b/>
        </w:rPr>
      </w:pPr>
      <w:r w:rsidRPr="005A492F">
        <w:rPr>
          <w:rFonts w:asciiTheme="minorHAnsi" w:hAnsiTheme="minorHAnsi" w:cstheme="minorHAnsi"/>
          <w:b/>
        </w:rPr>
        <w:lastRenderedPageBreak/>
        <w:t>MINIMUM QUALIFICATIONS</w:t>
      </w:r>
    </w:p>
    <w:p w14:paraId="7BF14477" w14:textId="77777777" w:rsidR="00EE5E15" w:rsidRPr="005A492F" w:rsidRDefault="00EE5E15" w:rsidP="00FC7AD0">
      <w:pPr>
        <w:tabs>
          <w:tab w:val="num" w:pos="600"/>
          <w:tab w:val="left" w:pos="840"/>
        </w:tabs>
        <w:rPr>
          <w:rFonts w:asciiTheme="minorHAnsi" w:hAnsiTheme="minorHAnsi" w:cstheme="minorHAnsi"/>
          <w:b/>
        </w:rPr>
      </w:pPr>
    </w:p>
    <w:p w14:paraId="0481CF14" w14:textId="3EAE4F17" w:rsidR="00FC7AD0" w:rsidRPr="005A492F" w:rsidRDefault="00B350F1" w:rsidP="00FC7AD0">
      <w:pPr>
        <w:numPr>
          <w:ilvl w:val="0"/>
          <w:numId w:val="18"/>
        </w:numPr>
        <w:rPr>
          <w:rFonts w:asciiTheme="minorHAnsi" w:hAnsiTheme="minorHAnsi" w:cstheme="minorHAnsi"/>
        </w:rPr>
      </w:pPr>
      <w:r w:rsidRPr="005A492F">
        <w:rPr>
          <w:rFonts w:asciiTheme="minorHAnsi" w:hAnsiTheme="minorHAnsi" w:cstheme="minorHAnsi"/>
        </w:rPr>
        <w:t>Bachelor’s</w:t>
      </w:r>
      <w:r w:rsidRPr="005A492F">
        <w:rPr>
          <w:rFonts w:asciiTheme="minorHAnsi" w:hAnsiTheme="minorHAnsi" w:cstheme="minorHAnsi"/>
          <w:spacing w:val="-9"/>
        </w:rPr>
        <w:t xml:space="preserve"> </w:t>
      </w:r>
      <w:r w:rsidRPr="005A492F">
        <w:rPr>
          <w:rFonts w:asciiTheme="minorHAnsi" w:hAnsiTheme="minorHAnsi" w:cstheme="minorHAnsi"/>
        </w:rPr>
        <w:t>degree</w:t>
      </w:r>
      <w:r w:rsidRPr="005A492F">
        <w:rPr>
          <w:rFonts w:asciiTheme="minorHAnsi" w:hAnsiTheme="minorHAnsi" w:cstheme="minorHAnsi"/>
          <w:spacing w:val="-5"/>
        </w:rPr>
        <w:t xml:space="preserve"> </w:t>
      </w:r>
      <w:r w:rsidRPr="005A492F">
        <w:rPr>
          <w:rFonts w:asciiTheme="minorHAnsi" w:hAnsiTheme="minorHAnsi" w:cstheme="minorHAnsi"/>
        </w:rPr>
        <w:t>or</w:t>
      </w:r>
      <w:r w:rsidRPr="005A492F">
        <w:rPr>
          <w:rFonts w:asciiTheme="minorHAnsi" w:hAnsiTheme="minorHAnsi" w:cstheme="minorHAnsi"/>
          <w:spacing w:val="-1"/>
        </w:rPr>
        <w:t xml:space="preserve"> </w:t>
      </w:r>
      <w:r w:rsidRPr="005A492F">
        <w:rPr>
          <w:rFonts w:asciiTheme="minorHAnsi" w:hAnsiTheme="minorHAnsi" w:cstheme="minorHAnsi"/>
        </w:rPr>
        <w:t>equivalent</w:t>
      </w:r>
      <w:r w:rsidRPr="005A492F">
        <w:rPr>
          <w:rFonts w:asciiTheme="minorHAnsi" w:hAnsiTheme="minorHAnsi" w:cstheme="minorHAnsi"/>
          <w:spacing w:val="-14"/>
        </w:rPr>
        <w:t xml:space="preserve"> </w:t>
      </w:r>
      <w:r w:rsidRPr="005A492F">
        <w:rPr>
          <w:rFonts w:asciiTheme="minorHAnsi" w:hAnsiTheme="minorHAnsi" w:cstheme="minorHAnsi"/>
        </w:rPr>
        <w:t>in</w:t>
      </w:r>
      <w:r w:rsidRPr="005A492F">
        <w:rPr>
          <w:rFonts w:asciiTheme="minorHAnsi" w:hAnsiTheme="minorHAnsi" w:cstheme="minorHAnsi"/>
          <w:spacing w:val="5"/>
        </w:rPr>
        <w:t xml:space="preserve"> </w:t>
      </w:r>
      <w:r w:rsidRPr="005A492F">
        <w:rPr>
          <w:rFonts w:asciiTheme="minorHAnsi" w:hAnsiTheme="minorHAnsi" w:cstheme="minorHAnsi"/>
        </w:rPr>
        <w:t>Water</w:t>
      </w:r>
      <w:r w:rsidRPr="005A492F">
        <w:rPr>
          <w:rFonts w:asciiTheme="minorHAnsi" w:hAnsiTheme="minorHAnsi" w:cstheme="minorHAnsi"/>
          <w:spacing w:val="-17"/>
        </w:rPr>
        <w:t xml:space="preserve"> </w:t>
      </w:r>
      <w:r w:rsidRPr="005A492F">
        <w:rPr>
          <w:rFonts w:asciiTheme="minorHAnsi" w:hAnsiTheme="minorHAnsi" w:cstheme="minorHAnsi"/>
        </w:rPr>
        <w:t>Resources,</w:t>
      </w:r>
      <w:r w:rsidRPr="005A492F">
        <w:rPr>
          <w:rFonts w:asciiTheme="minorHAnsi" w:hAnsiTheme="minorHAnsi" w:cstheme="minorHAnsi"/>
          <w:spacing w:val="-21"/>
        </w:rPr>
        <w:t xml:space="preserve"> </w:t>
      </w:r>
      <w:r w:rsidRPr="005A492F">
        <w:rPr>
          <w:rFonts w:asciiTheme="minorHAnsi" w:hAnsiTheme="minorHAnsi" w:cstheme="minorHAnsi"/>
        </w:rPr>
        <w:t>Environmental,</w:t>
      </w:r>
      <w:r w:rsidRPr="005A492F">
        <w:rPr>
          <w:rFonts w:asciiTheme="minorHAnsi" w:hAnsiTheme="minorHAnsi" w:cstheme="minorHAnsi"/>
          <w:spacing w:val="-20"/>
        </w:rPr>
        <w:t xml:space="preserve"> </w:t>
      </w:r>
      <w:r w:rsidRPr="005A492F">
        <w:rPr>
          <w:rFonts w:asciiTheme="minorHAnsi" w:hAnsiTheme="minorHAnsi" w:cstheme="minorHAnsi"/>
        </w:rPr>
        <w:t>or related</w:t>
      </w:r>
      <w:r w:rsidRPr="005A492F">
        <w:rPr>
          <w:rFonts w:asciiTheme="minorHAnsi" w:hAnsiTheme="minorHAnsi" w:cstheme="minorHAnsi"/>
          <w:spacing w:val="-12"/>
        </w:rPr>
        <w:t xml:space="preserve"> </w:t>
      </w:r>
      <w:r w:rsidRPr="005A492F">
        <w:rPr>
          <w:rFonts w:asciiTheme="minorHAnsi" w:hAnsiTheme="minorHAnsi" w:cstheme="minorHAnsi"/>
        </w:rPr>
        <w:t>technical</w:t>
      </w:r>
      <w:r w:rsidRPr="005A492F">
        <w:rPr>
          <w:rFonts w:asciiTheme="minorHAnsi" w:hAnsiTheme="minorHAnsi" w:cstheme="minorHAnsi"/>
          <w:spacing w:val="-16"/>
        </w:rPr>
        <w:t xml:space="preserve"> </w:t>
      </w:r>
      <w:r w:rsidRPr="005A492F">
        <w:rPr>
          <w:rFonts w:asciiTheme="minorHAnsi" w:hAnsiTheme="minorHAnsi" w:cstheme="minorHAnsi"/>
        </w:rPr>
        <w:t>field.</w:t>
      </w:r>
    </w:p>
    <w:p w14:paraId="02F1EAD7" w14:textId="7C468212" w:rsidR="00FC7AD0" w:rsidRPr="005A492F" w:rsidRDefault="00B350F1" w:rsidP="00FC7AD0">
      <w:pPr>
        <w:numPr>
          <w:ilvl w:val="0"/>
          <w:numId w:val="18"/>
        </w:numPr>
        <w:rPr>
          <w:rFonts w:asciiTheme="minorHAnsi" w:hAnsiTheme="minorHAnsi" w:cstheme="minorHAnsi"/>
        </w:rPr>
      </w:pPr>
      <w:r w:rsidRPr="005A492F">
        <w:rPr>
          <w:rFonts w:asciiTheme="minorHAnsi" w:hAnsiTheme="minorHAnsi" w:cstheme="minorHAnsi"/>
        </w:rPr>
        <w:t>Two years professional experience in water resource management, construction observation/ inspection and/or management or experience in related technical field work. Additional relevant experience may substitute for the required educational level.</w:t>
      </w:r>
      <w:r w:rsidR="00FC7AD0" w:rsidRPr="005A492F">
        <w:rPr>
          <w:rFonts w:asciiTheme="minorHAnsi" w:hAnsiTheme="minorHAnsi" w:cstheme="minorHAnsi"/>
        </w:rPr>
        <w:t xml:space="preserve"> </w:t>
      </w:r>
    </w:p>
    <w:p w14:paraId="5C54F5B9" w14:textId="77777777" w:rsidR="005B0E00" w:rsidRPr="005A492F" w:rsidRDefault="005B0E00" w:rsidP="005B0E00">
      <w:pPr>
        <w:tabs>
          <w:tab w:val="num" w:pos="600"/>
          <w:tab w:val="left" w:pos="840"/>
        </w:tabs>
        <w:rPr>
          <w:rFonts w:asciiTheme="minorHAnsi" w:hAnsiTheme="minorHAnsi" w:cstheme="minorHAnsi"/>
          <w:b/>
        </w:rPr>
      </w:pPr>
    </w:p>
    <w:p w14:paraId="48C569D3" w14:textId="0C7C0FE3" w:rsidR="005B0E00" w:rsidRPr="005A492F" w:rsidRDefault="005B0E00" w:rsidP="005B0E00">
      <w:pPr>
        <w:tabs>
          <w:tab w:val="num" w:pos="600"/>
          <w:tab w:val="left" w:pos="840"/>
        </w:tabs>
        <w:rPr>
          <w:rFonts w:asciiTheme="minorHAnsi" w:hAnsiTheme="minorHAnsi" w:cstheme="minorHAnsi"/>
          <w:b/>
        </w:rPr>
      </w:pPr>
      <w:r w:rsidRPr="005A492F">
        <w:rPr>
          <w:rFonts w:asciiTheme="minorHAnsi" w:hAnsiTheme="minorHAnsi" w:cstheme="minorHAnsi"/>
          <w:b/>
        </w:rPr>
        <w:t>PREFFERED QUALIFICATIONS</w:t>
      </w:r>
    </w:p>
    <w:p w14:paraId="323E33C5" w14:textId="77777777" w:rsidR="00EE5E15" w:rsidRPr="005A492F" w:rsidRDefault="00EE5E15" w:rsidP="005B0E00">
      <w:pPr>
        <w:tabs>
          <w:tab w:val="num" w:pos="600"/>
          <w:tab w:val="left" w:pos="840"/>
        </w:tabs>
        <w:rPr>
          <w:rFonts w:asciiTheme="minorHAnsi" w:hAnsiTheme="minorHAnsi" w:cstheme="minorHAnsi"/>
          <w:b/>
        </w:rPr>
      </w:pPr>
    </w:p>
    <w:p w14:paraId="5879AD73" w14:textId="67CB72DA" w:rsidR="005B0E00" w:rsidRPr="005A492F" w:rsidRDefault="0038509A" w:rsidP="005B0E00">
      <w:pPr>
        <w:numPr>
          <w:ilvl w:val="0"/>
          <w:numId w:val="48"/>
        </w:numPr>
        <w:rPr>
          <w:rFonts w:asciiTheme="minorHAnsi" w:hAnsiTheme="minorHAnsi" w:cstheme="minorHAnsi"/>
        </w:rPr>
      </w:pPr>
      <w:r w:rsidRPr="005A492F">
        <w:rPr>
          <w:rFonts w:asciiTheme="minorHAnsi" w:hAnsiTheme="minorHAnsi" w:cstheme="minorHAnsi"/>
        </w:rPr>
        <w:t>E</w:t>
      </w:r>
      <w:r w:rsidR="008E04F0" w:rsidRPr="005A492F">
        <w:rPr>
          <w:rFonts w:asciiTheme="minorHAnsi" w:hAnsiTheme="minorHAnsi" w:cstheme="minorHAnsi"/>
        </w:rPr>
        <w:t>ducation or training focused in the fields of Hydrology, Water Resources, Water Resource Management, Environmental Management and Science, or related field</w:t>
      </w:r>
      <w:r w:rsidR="005B0E00" w:rsidRPr="005A492F">
        <w:rPr>
          <w:rFonts w:asciiTheme="minorHAnsi" w:hAnsiTheme="minorHAnsi" w:cstheme="minorHAnsi"/>
        </w:rPr>
        <w:t xml:space="preserve">. </w:t>
      </w:r>
    </w:p>
    <w:p w14:paraId="4F0000E6" w14:textId="0301FCE6" w:rsidR="005B0E00" w:rsidRPr="005A492F" w:rsidRDefault="001A4772" w:rsidP="005B0E00">
      <w:pPr>
        <w:numPr>
          <w:ilvl w:val="0"/>
          <w:numId w:val="48"/>
        </w:numPr>
        <w:rPr>
          <w:rFonts w:asciiTheme="minorHAnsi" w:hAnsiTheme="minorHAnsi" w:cstheme="minorHAnsi"/>
        </w:rPr>
      </w:pPr>
      <w:r w:rsidRPr="005A492F">
        <w:rPr>
          <w:rFonts w:asciiTheme="minorHAnsi" w:hAnsiTheme="minorHAnsi" w:cstheme="minorHAnsi"/>
        </w:rPr>
        <w:t>Three</w:t>
      </w:r>
      <w:r w:rsidR="005B0E00" w:rsidRPr="005A492F">
        <w:rPr>
          <w:rFonts w:asciiTheme="minorHAnsi" w:hAnsiTheme="minorHAnsi" w:cstheme="minorHAnsi"/>
        </w:rPr>
        <w:t xml:space="preserve"> years of relevant professional experience including water resource management, </w:t>
      </w:r>
      <w:r w:rsidR="00031EDA" w:rsidRPr="005A492F">
        <w:rPr>
          <w:rFonts w:asciiTheme="minorHAnsi" w:hAnsiTheme="minorHAnsi" w:cstheme="minorHAnsi"/>
        </w:rPr>
        <w:t>planning,</w:t>
      </w:r>
      <w:r w:rsidR="00A33744" w:rsidRPr="005A492F">
        <w:rPr>
          <w:rFonts w:asciiTheme="minorHAnsi" w:hAnsiTheme="minorHAnsi" w:cstheme="minorHAnsi"/>
        </w:rPr>
        <w:t xml:space="preserve"> watershed law and regulations,</w:t>
      </w:r>
      <w:r w:rsidR="00031EDA" w:rsidRPr="005A492F">
        <w:rPr>
          <w:rFonts w:asciiTheme="minorHAnsi" w:hAnsiTheme="minorHAnsi" w:cstheme="minorHAnsi"/>
        </w:rPr>
        <w:t xml:space="preserve"> </w:t>
      </w:r>
      <w:r w:rsidR="005B0E00" w:rsidRPr="005A492F">
        <w:rPr>
          <w:rFonts w:asciiTheme="minorHAnsi" w:hAnsiTheme="minorHAnsi" w:cstheme="minorHAnsi"/>
        </w:rPr>
        <w:t xml:space="preserve">construction observation/inspection and management, </w:t>
      </w:r>
      <w:r w:rsidR="00A33744" w:rsidRPr="005A492F">
        <w:rPr>
          <w:rFonts w:asciiTheme="minorHAnsi" w:hAnsiTheme="minorHAnsi" w:cstheme="minorHAnsi"/>
        </w:rPr>
        <w:t xml:space="preserve">permit </w:t>
      </w:r>
      <w:r w:rsidR="0038509A" w:rsidRPr="005A492F">
        <w:rPr>
          <w:rFonts w:asciiTheme="minorHAnsi" w:hAnsiTheme="minorHAnsi" w:cstheme="minorHAnsi"/>
        </w:rPr>
        <w:t xml:space="preserve">application </w:t>
      </w:r>
      <w:r w:rsidR="00A33744" w:rsidRPr="005A492F">
        <w:rPr>
          <w:rFonts w:asciiTheme="minorHAnsi" w:hAnsiTheme="minorHAnsi" w:cstheme="minorHAnsi"/>
        </w:rPr>
        <w:t xml:space="preserve">review, </w:t>
      </w:r>
      <w:r w:rsidR="005B0E00" w:rsidRPr="005A492F">
        <w:rPr>
          <w:rFonts w:asciiTheme="minorHAnsi" w:hAnsiTheme="minorHAnsi" w:cstheme="minorHAnsi"/>
        </w:rPr>
        <w:t>technical field design and/or review of</w:t>
      </w:r>
      <w:r w:rsidR="00A33744" w:rsidRPr="005A492F">
        <w:rPr>
          <w:rFonts w:asciiTheme="minorHAnsi" w:hAnsiTheme="minorHAnsi" w:cstheme="minorHAnsi"/>
        </w:rPr>
        <w:t xml:space="preserve"> green infrastructure and</w:t>
      </w:r>
      <w:r w:rsidR="005B0E00" w:rsidRPr="005A492F">
        <w:rPr>
          <w:rFonts w:asciiTheme="minorHAnsi" w:hAnsiTheme="minorHAnsi" w:cstheme="minorHAnsi"/>
        </w:rPr>
        <w:t xml:space="preserve"> water quality best management practices. </w:t>
      </w:r>
    </w:p>
    <w:p w14:paraId="7EC73342" w14:textId="77777777" w:rsidR="00553FC9" w:rsidRPr="005A492F" w:rsidRDefault="00553FC9" w:rsidP="00553FC9">
      <w:pPr>
        <w:rPr>
          <w:rFonts w:asciiTheme="minorHAnsi" w:hAnsiTheme="minorHAnsi" w:cstheme="minorHAnsi"/>
        </w:rPr>
      </w:pPr>
    </w:p>
    <w:p w14:paraId="15CAF2E7" w14:textId="112DC461" w:rsidR="00627815" w:rsidRPr="005A492F" w:rsidRDefault="00627815" w:rsidP="00627815">
      <w:pPr>
        <w:pStyle w:val="Heading2"/>
        <w:rPr>
          <w:rFonts w:asciiTheme="minorHAnsi" w:hAnsiTheme="minorHAnsi" w:cstheme="minorHAnsi"/>
          <w:i w:val="0"/>
          <w:sz w:val="24"/>
          <w:szCs w:val="24"/>
        </w:rPr>
      </w:pPr>
      <w:r w:rsidRPr="005A492F">
        <w:rPr>
          <w:rFonts w:asciiTheme="minorHAnsi" w:hAnsiTheme="minorHAnsi" w:cstheme="minorHAnsi"/>
          <w:i w:val="0"/>
          <w:sz w:val="24"/>
          <w:szCs w:val="24"/>
        </w:rPr>
        <w:t xml:space="preserve">KNOWLEDGE, SKILLS and ABILITIES </w:t>
      </w:r>
    </w:p>
    <w:p w14:paraId="25D5559F" w14:textId="22F58EA0" w:rsidR="00A42E1C" w:rsidRPr="005A492F" w:rsidRDefault="00A42E1C" w:rsidP="00627815">
      <w:pPr>
        <w:pStyle w:val="Body"/>
        <w:rPr>
          <w:rFonts w:asciiTheme="minorHAnsi" w:hAnsiTheme="minorHAnsi" w:cstheme="minorHAnsi"/>
          <w:color w:val="auto"/>
        </w:rPr>
      </w:pPr>
    </w:p>
    <w:p w14:paraId="36CA6018" w14:textId="52F29BA3" w:rsidR="005F70C2" w:rsidRPr="005A492F" w:rsidRDefault="00E35CE3" w:rsidP="00627815">
      <w:pPr>
        <w:pStyle w:val="Body"/>
        <w:rPr>
          <w:rFonts w:asciiTheme="minorHAnsi" w:hAnsiTheme="minorHAnsi" w:cstheme="minorHAnsi"/>
          <w:color w:val="auto"/>
        </w:rPr>
      </w:pPr>
      <w:r w:rsidRPr="005A492F">
        <w:rPr>
          <w:rFonts w:asciiTheme="minorHAnsi" w:hAnsiTheme="minorHAnsi" w:cstheme="minorHAnsi"/>
          <w:color w:val="auto"/>
        </w:rPr>
        <w:t>Knowledge of:</w:t>
      </w:r>
    </w:p>
    <w:p w14:paraId="5733A351" w14:textId="0C85E633" w:rsidR="00E957DF" w:rsidRPr="005A492F" w:rsidRDefault="00E957DF" w:rsidP="001B7292">
      <w:pPr>
        <w:pStyle w:val="ListParagraph"/>
        <w:numPr>
          <w:ilvl w:val="0"/>
          <w:numId w:val="51"/>
        </w:numPr>
        <w:rPr>
          <w:rFonts w:asciiTheme="minorHAnsi" w:hAnsiTheme="minorHAnsi" w:cstheme="minorHAnsi"/>
        </w:rPr>
      </w:pPr>
      <w:r w:rsidRPr="005A492F">
        <w:rPr>
          <w:rFonts w:asciiTheme="minorHAnsi" w:hAnsiTheme="minorHAnsi" w:cstheme="minorHAnsi"/>
        </w:rPr>
        <w:t>Knows and uses fundamental concepts, practices</w:t>
      </w:r>
      <w:r w:rsidR="002A5755" w:rsidRPr="005A492F">
        <w:rPr>
          <w:rFonts w:asciiTheme="minorHAnsi" w:hAnsiTheme="minorHAnsi" w:cstheme="minorHAnsi"/>
        </w:rPr>
        <w:t>,</w:t>
      </w:r>
      <w:r w:rsidRPr="005A492F">
        <w:rPr>
          <w:rFonts w:asciiTheme="minorHAnsi" w:hAnsiTheme="minorHAnsi" w:cstheme="minorHAnsi"/>
        </w:rPr>
        <w:t xml:space="preserve"> and procedures </w:t>
      </w:r>
      <w:r w:rsidR="001B7292" w:rsidRPr="005A492F">
        <w:rPr>
          <w:rFonts w:asciiTheme="minorHAnsi" w:hAnsiTheme="minorHAnsi" w:cstheme="minorHAnsi"/>
        </w:rPr>
        <w:t>water resource management</w:t>
      </w:r>
    </w:p>
    <w:p w14:paraId="730D4319" w14:textId="77777777" w:rsidR="00E620BD" w:rsidRPr="005A492F" w:rsidRDefault="00E620BD" w:rsidP="00627815">
      <w:pPr>
        <w:tabs>
          <w:tab w:val="left" w:pos="720"/>
        </w:tabs>
        <w:jc w:val="both"/>
        <w:rPr>
          <w:rFonts w:asciiTheme="minorHAnsi" w:hAnsiTheme="minorHAnsi" w:cstheme="minorHAnsi"/>
        </w:rPr>
      </w:pPr>
    </w:p>
    <w:p w14:paraId="5ED40CC4" w14:textId="277B8CBB" w:rsidR="00E957DF" w:rsidRPr="005A492F" w:rsidRDefault="00E35CE3" w:rsidP="00627815">
      <w:pPr>
        <w:tabs>
          <w:tab w:val="left" w:pos="720"/>
        </w:tabs>
        <w:jc w:val="both"/>
        <w:rPr>
          <w:rFonts w:asciiTheme="minorHAnsi" w:hAnsiTheme="minorHAnsi" w:cstheme="minorHAnsi"/>
          <w:bCs/>
        </w:rPr>
      </w:pPr>
      <w:r w:rsidRPr="005A492F">
        <w:rPr>
          <w:rFonts w:asciiTheme="minorHAnsi" w:hAnsiTheme="minorHAnsi" w:cstheme="minorHAnsi"/>
          <w:bCs/>
        </w:rPr>
        <w:lastRenderedPageBreak/>
        <w:t>Skill in:</w:t>
      </w:r>
    </w:p>
    <w:p w14:paraId="5EDF2D10" w14:textId="08B38260" w:rsidR="001B7292" w:rsidRPr="005A492F" w:rsidRDefault="001B7292" w:rsidP="001B7292">
      <w:pPr>
        <w:pStyle w:val="ListParagraph"/>
        <w:numPr>
          <w:ilvl w:val="0"/>
          <w:numId w:val="50"/>
        </w:numPr>
        <w:autoSpaceDE w:val="0"/>
        <w:autoSpaceDN w:val="0"/>
        <w:adjustRightInd w:val="0"/>
        <w:rPr>
          <w:rFonts w:asciiTheme="minorHAnsi" w:hAnsiTheme="minorHAnsi" w:cstheme="minorHAnsi"/>
        </w:rPr>
      </w:pPr>
      <w:r w:rsidRPr="005A492F">
        <w:rPr>
          <w:rFonts w:asciiTheme="minorHAnsi" w:hAnsiTheme="minorHAnsi" w:cstheme="minorHAnsi"/>
        </w:rPr>
        <w:t>Effectively working on multiple simultaneous projects and/or tasks; comfortable and adept at balancing varied types of work</w:t>
      </w:r>
    </w:p>
    <w:p w14:paraId="23757EB3" w14:textId="699D5F2F" w:rsidR="0089431E" w:rsidRPr="005A492F" w:rsidRDefault="0089431E" w:rsidP="001B7292">
      <w:pPr>
        <w:pStyle w:val="ListParagraph"/>
        <w:numPr>
          <w:ilvl w:val="0"/>
          <w:numId w:val="50"/>
        </w:numPr>
        <w:autoSpaceDE w:val="0"/>
        <w:autoSpaceDN w:val="0"/>
        <w:adjustRightInd w:val="0"/>
        <w:rPr>
          <w:rFonts w:asciiTheme="minorHAnsi" w:hAnsiTheme="minorHAnsi" w:cstheme="minorHAnsi"/>
        </w:rPr>
      </w:pPr>
      <w:r w:rsidRPr="005A492F">
        <w:rPr>
          <w:rFonts w:asciiTheme="minorHAnsi" w:hAnsiTheme="minorHAnsi" w:cstheme="minorHAnsi"/>
        </w:rPr>
        <w:t>Effectively listen</w:t>
      </w:r>
      <w:r w:rsidR="002A5755" w:rsidRPr="005A492F">
        <w:rPr>
          <w:rFonts w:asciiTheme="minorHAnsi" w:hAnsiTheme="minorHAnsi" w:cstheme="minorHAnsi"/>
        </w:rPr>
        <w:t>ing</w:t>
      </w:r>
      <w:r w:rsidRPr="005A492F">
        <w:rPr>
          <w:rFonts w:asciiTheme="minorHAnsi" w:hAnsiTheme="minorHAnsi" w:cstheme="minorHAnsi"/>
        </w:rPr>
        <w:t>, speak</w:t>
      </w:r>
      <w:r w:rsidR="002A5755" w:rsidRPr="005A492F">
        <w:rPr>
          <w:rFonts w:asciiTheme="minorHAnsi" w:hAnsiTheme="minorHAnsi" w:cstheme="minorHAnsi"/>
        </w:rPr>
        <w:t>ing</w:t>
      </w:r>
      <w:r w:rsidRPr="005A492F">
        <w:rPr>
          <w:rFonts w:asciiTheme="minorHAnsi" w:hAnsiTheme="minorHAnsi" w:cstheme="minorHAnsi"/>
        </w:rPr>
        <w:t>, and interact</w:t>
      </w:r>
      <w:r w:rsidR="002A5755" w:rsidRPr="005A492F">
        <w:rPr>
          <w:rFonts w:asciiTheme="minorHAnsi" w:hAnsiTheme="minorHAnsi" w:cstheme="minorHAnsi"/>
        </w:rPr>
        <w:t>ing</w:t>
      </w:r>
      <w:r w:rsidRPr="005A492F">
        <w:rPr>
          <w:rFonts w:asciiTheme="minorHAnsi" w:hAnsiTheme="minorHAnsi" w:cstheme="minorHAnsi"/>
        </w:rPr>
        <w:t xml:space="preserve"> tactfully in a work group or with the public</w:t>
      </w:r>
    </w:p>
    <w:p w14:paraId="25F52D32" w14:textId="555984C2" w:rsidR="0089431E" w:rsidRPr="005A492F" w:rsidRDefault="0089431E" w:rsidP="001B7292">
      <w:pPr>
        <w:pStyle w:val="ListParagraph"/>
        <w:numPr>
          <w:ilvl w:val="0"/>
          <w:numId w:val="50"/>
        </w:numPr>
        <w:autoSpaceDE w:val="0"/>
        <w:autoSpaceDN w:val="0"/>
        <w:adjustRightInd w:val="0"/>
        <w:rPr>
          <w:rFonts w:asciiTheme="minorHAnsi" w:hAnsiTheme="minorHAnsi" w:cstheme="minorHAnsi"/>
        </w:rPr>
      </w:pPr>
      <w:r w:rsidRPr="005A492F">
        <w:rPr>
          <w:rFonts w:asciiTheme="minorHAnsi" w:hAnsiTheme="minorHAnsi" w:cstheme="minorHAnsi"/>
        </w:rPr>
        <w:t>Responding promptly and develop</w:t>
      </w:r>
      <w:r w:rsidR="002A5755" w:rsidRPr="005A492F">
        <w:rPr>
          <w:rFonts w:asciiTheme="minorHAnsi" w:hAnsiTheme="minorHAnsi" w:cstheme="minorHAnsi"/>
        </w:rPr>
        <w:t>ing</w:t>
      </w:r>
      <w:r w:rsidRPr="005A492F">
        <w:rPr>
          <w:rFonts w:asciiTheme="minorHAnsi" w:hAnsiTheme="minorHAnsi" w:cstheme="minorHAnsi"/>
        </w:rPr>
        <w:t xml:space="preserve"> positive working relationships with internal and external customers</w:t>
      </w:r>
    </w:p>
    <w:p w14:paraId="430544B5" w14:textId="77777777" w:rsidR="0089431E" w:rsidRPr="005A492F" w:rsidRDefault="0089431E" w:rsidP="001B7292">
      <w:pPr>
        <w:pStyle w:val="ListParagraph"/>
        <w:numPr>
          <w:ilvl w:val="0"/>
          <w:numId w:val="50"/>
        </w:numPr>
        <w:autoSpaceDE w:val="0"/>
        <w:autoSpaceDN w:val="0"/>
        <w:adjustRightInd w:val="0"/>
        <w:rPr>
          <w:rFonts w:asciiTheme="minorHAnsi" w:hAnsiTheme="minorHAnsi" w:cstheme="minorHAnsi"/>
        </w:rPr>
      </w:pPr>
      <w:r w:rsidRPr="005A492F">
        <w:rPr>
          <w:rFonts w:asciiTheme="minorHAnsi" w:hAnsiTheme="minorHAnsi" w:cstheme="minorHAnsi"/>
        </w:rPr>
        <w:t>Selecting and using the most appropriate method of communication with the public or coworkers</w:t>
      </w:r>
    </w:p>
    <w:p w14:paraId="7BBB185C" w14:textId="097FD673" w:rsidR="0089431E" w:rsidRPr="005A492F" w:rsidRDefault="0089431E" w:rsidP="001B7292">
      <w:pPr>
        <w:pStyle w:val="ListParagraph"/>
        <w:numPr>
          <w:ilvl w:val="0"/>
          <w:numId w:val="50"/>
        </w:numPr>
        <w:autoSpaceDE w:val="0"/>
        <w:autoSpaceDN w:val="0"/>
        <w:adjustRightInd w:val="0"/>
        <w:rPr>
          <w:rFonts w:asciiTheme="minorHAnsi" w:hAnsiTheme="minorHAnsi" w:cstheme="minorHAnsi"/>
        </w:rPr>
      </w:pPr>
      <w:r w:rsidRPr="005A492F">
        <w:rPr>
          <w:rFonts w:asciiTheme="minorHAnsi" w:hAnsiTheme="minorHAnsi" w:cstheme="minorHAnsi"/>
        </w:rPr>
        <w:t>Producing effective and readable technical reports, documents, and correspondence</w:t>
      </w:r>
    </w:p>
    <w:p w14:paraId="08529E59" w14:textId="3A86FB5E" w:rsidR="00556099" w:rsidRPr="005A492F" w:rsidRDefault="00556099" w:rsidP="001B7292">
      <w:pPr>
        <w:pStyle w:val="ListParagraph"/>
        <w:numPr>
          <w:ilvl w:val="0"/>
          <w:numId w:val="50"/>
        </w:numPr>
        <w:autoSpaceDE w:val="0"/>
        <w:autoSpaceDN w:val="0"/>
        <w:adjustRightInd w:val="0"/>
        <w:rPr>
          <w:rFonts w:asciiTheme="minorHAnsi" w:hAnsiTheme="minorHAnsi" w:cstheme="minorHAnsi"/>
        </w:rPr>
      </w:pPr>
      <w:r w:rsidRPr="005A492F">
        <w:rPr>
          <w:rFonts w:asciiTheme="minorHAnsi" w:hAnsiTheme="minorHAnsi" w:cstheme="minorHAnsi"/>
        </w:rPr>
        <w:t xml:space="preserve">Attending to detail (i.e. </w:t>
      </w:r>
      <w:r w:rsidR="00062C78" w:rsidRPr="005A492F">
        <w:rPr>
          <w:rFonts w:asciiTheme="minorHAnsi" w:hAnsiTheme="minorHAnsi" w:cstheme="minorHAnsi"/>
        </w:rPr>
        <w:t xml:space="preserve">terminology, </w:t>
      </w:r>
      <w:r w:rsidRPr="005A492F">
        <w:rPr>
          <w:rFonts w:asciiTheme="minorHAnsi" w:hAnsiTheme="minorHAnsi" w:cstheme="minorHAnsi"/>
        </w:rPr>
        <w:t>deadlines)</w:t>
      </w:r>
    </w:p>
    <w:p w14:paraId="2E62C85E" w14:textId="1EAD96A4" w:rsidR="00E35CE3" w:rsidRPr="005A492F" w:rsidRDefault="00E35CE3" w:rsidP="00627815">
      <w:pPr>
        <w:tabs>
          <w:tab w:val="left" w:pos="720"/>
        </w:tabs>
        <w:jc w:val="both"/>
        <w:rPr>
          <w:rFonts w:asciiTheme="minorHAnsi" w:hAnsiTheme="minorHAnsi" w:cstheme="minorHAnsi"/>
          <w:b/>
        </w:rPr>
      </w:pPr>
    </w:p>
    <w:p w14:paraId="37F9169A" w14:textId="6B5D4EAE" w:rsidR="0089431E" w:rsidRPr="005A492F" w:rsidRDefault="00E35CE3" w:rsidP="00627815">
      <w:pPr>
        <w:tabs>
          <w:tab w:val="left" w:pos="720"/>
        </w:tabs>
        <w:jc w:val="both"/>
        <w:rPr>
          <w:rFonts w:asciiTheme="minorHAnsi" w:hAnsiTheme="minorHAnsi" w:cstheme="minorHAnsi"/>
          <w:bCs/>
        </w:rPr>
      </w:pPr>
      <w:r w:rsidRPr="005A492F">
        <w:rPr>
          <w:rFonts w:asciiTheme="minorHAnsi" w:hAnsiTheme="minorHAnsi" w:cstheme="minorHAnsi"/>
          <w:bCs/>
        </w:rPr>
        <w:t>Ability to:</w:t>
      </w:r>
    </w:p>
    <w:p w14:paraId="71FAB71C" w14:textId="21EC449B" w:rsidR="0089431E" w:rsidRPr="005A492F" w:rsidRDefault="0089431E" w:rsidP="001B7292">
      <w:pPr>
        <w:pStyle w:val="ListParagraph"/>
        <w:numPr>
          <w:ilvl w:val="0"/>
          <w:numId w:val="49"/>
        </w:numPr>
        <w:autoSpaceDE w:val="0"/>
        <w:autoSpaceDN w:val="0"/>
        <w:adjustRightInd w:val="0"/>
        <w:rPr>
          <w:rFonts w:asciiTheme="minorHAnsi" w:hAnsiTheme="minorHAnsi" w:cstheme="minorHAnsi"/>
        </w:rPr>
      </w:pPr>
      <w:r w:rsidRPr="005A492F">
        <w:rPr>
          <w:rFonts w:asciiTheme="minorHAnsi" w:hAnsiTheme="minorHAnsi" w:cstheme="minorHAnsi"/>
        </w:rPr>
        <w:t>Demonstrate verbal and written ability to work collaboratively and appropriately</w:t>
      </w:r>
    </w:p>
    <w:p w14:paraId="7AC77F69" w14:textId="234A321C" w:rsidR="00966A8C" w:rsidRPr="005A492F" w:rsidRDefault="00966A8C" w:rsidP="00F17674">
      <w:pPr>
        <w:pStyle w:val="ListParagraph"/>
        <w:numPr>
          <w:ilvl w:val="0"/>
          <w:numId w:val="49"/>
        </w:numPr>
        <w:autoSpaceDE w:val="0"/>
        <w:autoSpaceDN w:val="0"/>
        <w:adjustRightInd w:val="0"/>
        <w:rPr>
          <w:rFonts w:asciiTheme="minorHAnsi" w:hAnsiTheme="minorHAnsi" w:cstheme="minorHAnsi"/>
        </w:rPr>
      </w:pPr>
      <w:r w:rsidRPr="005A492F">
        <w:rPr>
          <w:rFonts w:asciiTheme="minorHAnsi" w:hAnsiTheme="minorHAnsi" w:cstheme="minorHAnsi"/>
        </w:rPr>
        <w:t>Manage conflict with citizens and departmental staff</w:t>
      </w:r>
    </w:p>
    <w:p w14:paraId="6AC4C893" w14:textId="707126F3" w:rsidR="0089431E" w:rsidRPr="005A492F" w:rsidRDefault="00966A8C" w:rsidP="00F17674">
      <w:pPr>
        <w:pStyle w:val="ListParagraph"/>
        <w:numPr>
          <w:ilvl w:val="0"/>
          <w:numId w:val="49"/>
        </w:numPr>
        <w:autoSpaceDE w:val="0"/>
        <w:autoSpaceDN w:val="0"/>
        <w:adjustRightInd w:val="0"/>
        <w:rPr>
          <w:rFonts w:asciiTheme="minorHAnsi" w:hAnsiTheme="minorHAnsi" w:cstheme="minorHAnsi"/>
        </w:rPr>
      </w:pPr>
      <w:r w:rsidRPr="005A492F">
        <w:rPr>
          <w:rFonts w:asciiTheme="minorHAnsi" w:hAnsiTheme="minorHAnsi" w:cstheme="minorHAnsi"/>
        </w:rPr>
        <w:t>Communicate with a diverse group of coworkers, supervisors, and the public in a cooperative, non-argumentative manner</w:t>
      </w:r>
    </w:p>
    <w:p w14:paraId="7D6E0202" w14:textId="77777777" w:rsidR="00CF2A5E" w:rsidRPr="005A492F" w:rsidRDefault="00CF2A5E" w:rsidP="00CF2A5E">
      <w:pPr>
        <w:pStyle w:val="ListParagraph"/>
        <w:widowControl w:val="0"/>
        <w:numPr>
          <w:ilvl w:val="0"/>
          <w:numId w:val="49"/>
        </w:numPr>
        <w:tabs>
          <w:tab w:val="left" w:pos="900"/>
        </w:tabs>
        <w:autoSpaceDE w:val="0"/>
        <w:autoSpaceDN w:val="0"/>
        <w:contextualSpacing w:val="0"/>
        <w:rPr>
          <w:rFonts w:asciiTheme="minorHAnsi" w:hAnsiTheme="minorHAnsi" w:cstheme="minorHAnsi"/>
        </w:rPr>
      </w:pPr>
      <w:r w:rsidRPr="005A492F">
        <w:rPr>
          <w:rFonts w:asciiTheme="minorHAnsi" w:hAnsiTheme="minorHAnsi" w:cstheme="minorHAnsi"/>
        </w:rPr>
        <w:t>Influence internal and external customers, interest groups, and the general public</w:t>
      </w:r>
    </w:p>
    <w:p w14:paraId="00500DE7" w14:textId="77777777" w:rsidR="00CF2A5E" w:rsidRPr="005A492F" w:rsidRDefault="00CF2A5E" w:rsidP="00CF2A5E">
      <w:pPr>
        <w:pStyle w:val="ListParagraph"/>
        <w:numPr>
          <w:ilvl w:val="0"/>
          <w:numId w:val="49"/>
        </w:numPr>
        <w:tabs>
          <w:tab w:val="left" w:pos="900"/>
        </w:tabs>
        <w:rPr>
          <w:rFonts w:asciiTheme="minorHAnsi" w:hAnsiTheme="minorHAnsi" w:cstheme="minorHAnsi"/>
          <w:w w:val="104"/>
        </w:rPr>
      </w:pPr>
      <w:r w:rsidRPr="005A492F">
        <w:rPr>
          <w:rFonts w:asciiTheme="minorHAnsi" w:hAnsiTheme="minorHAnsi" w:cstheme="minorHAnsi"/>
          <w:w w:val="104"/>
        </w:rPr>
        <w:t>Represent the District at various stakeholder meetings, providing positional expertise</w:t>
      </w:r>
    </w:p>
    <w:p w14:paraId="1A31FE1C" w14:textId="77777777" w:rsidR="00CF2A5E" w:rsidRPr="005A492F" w:rsidRDefault="00CF2A5E" w:rsidP="00CF2A5E">
      <w:pPr>
        <w:pStyle w:val="ListParagraph"/>
        <w:numPr>
          <w:ilvl w:val="0"/>
          <w:numId w:val="49"/>
        </w:numPr>
        <w:tabs>
          <w:tab w:val="left" w:pos="900"/>
        </w:tabs>
        <w:rPr>
          <w:rFonts w:asciiTheme="minorHAnsi" w:hAnsiTheme="minorHAnsi" w:cstheme="minorHAnsi"/>
          <w:w w:val="104"/>
        </w:rPr>
      </w:pPr>
      <w:r w:rsidRPr="005A492F">
        <w:rPr>
          <w:rFonts w:asciiTheme="minorHAnsi" w:hAnsiTheme="minorHAnsi" w:cstheme="minorHAnsi"/>
          <w:w w:val="104"/>
        </w:rPr>
        <w:t>Carry out other duties as assigned</w:t>
      </w:r>
    </w:p>
    <w:p w14:paraId="586D8AAD" w14:textId="77777777" w:rsidR="00CF2A5E" w:rsidRPr="005A492F" w:rsidRDefault="00CF2A5E" w:rsidP="007F621B">
      <w:pPr>
        <w:pStyle w:val="ListParagraph"/>
        <w:autoSpaceDE w:val="0"/>
        <w:autoSpaceDN w:val="0"/>
        <w:adjustRightInd w:val="0"/>
        <w:rPr>
          <w:rFonts w:asciiTheme="minorHAnsi" w:hAnsiTheme="minorHAnsi" w:cstheme="minorHAnsi"/>
        </w:rPr>
      </w:pPr>
    </w:p>
    <w:p w14:paraId="0A7391D1" w14:textId="77777777" w:rsidR="00C02747" w:rsidRPr="00556099" w:rsidRDefault="00C02747" w:rsidP="00C02747">
      <w:pPr>
        <w:pStyle w:val="Heading2"/>
        <w:rPr>
          <w:rFonts w:ascii="Calibri" w:hAnsi="Calibri" w:cs="Calibri"/>
          <w:i w:val="0"/>
          <w:iCs w:val="0"/>
          <w:sz w:val="24"/>
          <w:szCs w:val="22"/>
        </w:rPr>
      </w:pPr>
      <w:r w:rsidRPr="00556099">
        <w:rPr>
          <w:rFonts w:ascii="Calibri" w:hAnsi="Calibri" w:cs="Calibri"/>
          <w:i w:val="0"/>
          <w:iCs w:val="0"/>
          <w:sz w:val="24"/>
          <w:szCs w:val="22"/>
        </w:rPr>
        <w:t>SUPERVISION</w:t>
      </w:r>
    </w:p>
    <w:p w14:paraId="0EADC6A3" w14:textId="77777777" w:rsidR="00C02747" w:rsidRPr="00A708DA" w:rsidRDefault="00C02747" w:rsidP="00C02747"/>
    <w:p w14:paraId="3BAA082C" w14:textId="0CB9BF4E" w:rsidR="00C02747" w:rsidRDefault="00221DB0" w:rsidP="00C02747">
      <w:pPr>
        <w:rPr>
          <w:rFonts w:asciiTheme="minorHAnsi" w:hAnsiTheme="minorHAnsi" w:cstheme="minorHAnsi"/>
        </w:rPr>
      </w:pPr>
      <w:r>
        <w:rPr>
          <w:rStyle w:val="normaltextrun"/>
          <w:rFonts w:ascii="Calibri" w:hAnsi="Calibri" w:cs="Calibri"/>
          <w:color w:val="000000"/>
          <w:shd w:val="clear" w:color="auto" w:fill="FFFFFF"/>
        </w:rPr>
        <w:t xml:space="preserve">Work under day-to-day direction of the Regulatory Manager. Plan, conduct, and may lead assignments, conferring with Regulatory Manager on unusual matters. </w:t>
      </w:r>
      <w:r w:rsidR="009F659B" w:rsidRPr="002F7804">
        <w:rPr>
          <w:rFonts w:asciiTheme="minorHAnsi" w:hAnsiTheme="minorHAnsi" w:cstheme="minorHAnsi"/>
        </w:rPr>
        <w:t>Follow standard procedures and written instructions to accomplish assigned tasks.</w:t>
      </w:r>
      <w:r w:rsidR="00C3461E" w:rsidRPr="00C3461E">
        <w:rPr>
          <w:rFonts w:asciiTheme="minorHAnsi" w:hAnsiTheme="minorHAnsi" w:cstheme="minorHAnsi"/>
        </w:rPr>
        <w:t xml:space="preserve"> </w:t>
      </w:r>
      <w:r w:rsidR="00C3461E">
        <w:rPr>
          <w:rFonts w:asciiTheme="minorHAnsi" w:hAnsiTheme="minorHAnsi" w:cstheme="minorHAnsi"/>
        </w:rPr>
        <w:t xml:space="preserve">Works under general supervision </w:t>
      </w:r>
      <w:r w:rsidR="00C3461E" w:rsidRPr="00EE5E15">
        <w:rPr>
          <w:rFonts w:asciiTheme="minorHAnsi" w:hAnsiTheme="minorHAnsi" w:cstheme="minorHAnsi"/>
        </w:rPr>
        <w:t xml:space="preserve">of </w:t>
      </w:r>
      <w:r w:rsidR="00C3461E" w:rsidRPr="00F17674">
        <w:rPr>
          <w:rFonts w:asciiTheme="minorHAnsi" w:hAnsiTheme="minorHAnsi" w:cstheme="minorHAnsi"/>
        </w:rPr>
        <w:t>Administrator</w:t>
      </w:r>
      <w:r w:rsidR="00C3461E" w:rsidRPr="00EE5E15">
        <w:rPr>
          <w:rFonts w:asciiTheme="minorHAnsi" w:hAnsiTheme="minorHAnsi" w:cstheme="minorHAnsi"/>
        </w:rPr>
        <w:t>.</w:t>
      </w:r>
    </w:p>
    <w:p w14:paraId="0508593A" w14:textId="77777777" w:rsidR="00C02747" w:rsidRDefault="00C02747" w:rsidP="00C02747">
      <w:pPr>
        <w:tabs>
          <w:tab w:val="left" w:pos="720"/>
        </w:tabs>
        <w:jc w:val="both"/>
        <w:rPr>
          <w:rFonts w:ascii="Calibri" w:hAnsi="Calibri" w:cs="Calibri"/>
          <w:b/>
        </w:rPr>
      </w:pPr>
    </w:p>
    <w:p w14:paraId="2C53C65C" w14:textId="77777777" w:rsidR="00C02747" w:rsidRDefault="00C02747" w:rsidP="00C02747">
      <w:pPr>
        <w:tabs>
          <w:tab w:val="left" w:pos="720"/>
        </w:tabs>
        <w:jc w:val="both"/>
        <w:rPr>
          <w:rFonts w:ascii="Calibri" w:hAnsi="Calibri" w:cs="Calibri"/>
          <w:b/>
        </w:rPr>
      </w:pPr>
      <w:r>
        <w:rPr>
          <w:rFonts w:ascii="Calibri" w:hAnsi="Calibri" w:cs="Calibri"/>
          <w:b/>
        </w:rPr>
        <w:t>ORGANIZATION-WIDE VALUES</w:t>
      </w:r>
    </w:p>
    <w:p w14:paraId="24ED8B6B" w14:textId="77777777" w:rsidR="00C02747" w:rsidRDefault="00C02747" w:rsidP="00C02747">
      <w:pPr>
        <w:tabs>
          <w:tab w:val="left" w:pos="720"/>
        </w:tabs>
        <w:jc w:val="both"/>
        <w:rPr>
          <w:rFonts w:ascii="Calibri" w:hAnsi="Calibri" w:cs="Calibri"/>
          <w:b/>
        </w:rPr>
      </w:pPr>
    </w:p>
    <w:p w14:paraId="480A5319" w14:textId="5540E976" w:rsidR="00C02747" w:rsidRPr="00092518" w:rsidRDefault="00C02747" w:rsidP="00C02747">
      <w:pPr>
        <w:tabs>
          <w:tab w:val="left" w:pos="720"/>
        </w:tabs>
        <w:jc w:val="both"/>
        <w:rPr>
          <w:rFonts w:ascii="Calibri" w:hAnsi="Calibri" w:cs="Calibri"/>
          <w:bCs/>
        </w:rPr>
      </w:pPr>
      <w:r w:rsidRPr="00092518">
        <w:rPr>
          <w:rFonts w:ascii="Calibri" w:hAnsi="Calibri" w:cs="Calibri"/>
          <w:bCs/>
        </w:rPr>
        <w:t xml:space="preserve">As a member of the District staff, the </w:t>
      </w:r>
      <w:r w:rsidR="00E52323">
        <w:rPr>
          <w:rFonts w:ascii="Calibri" w:hAnsi="Calibri" w:cs="Calibri"/>
          <w:bCs/>
        </w:rPr>
        <w:t>Watershed</w:t>
      </w:r>
      <w:r w:rsidR="00D85F52">
        <w:rPr>
          <w:rFonts w:ascii="Calibri" w:hAnsi="Calibri" w:cs="Calibri"/>
          <w:bCs/>
        </w:rPr>
        <w:t xml:space="preserve"> Inspector</w:t>
      </w:r>
      <w:r w:rsidR="00046D5B">
        <w:rPr>
          <w:rFonts w:ascii="Calibri" w:hAnsi="Calibri" w:cs="Calibri"/>
          <w:bCs/>
        </w:rPr>
        <w:t xml:space="preserve"> </w:t>
      </w:r>
      <w:r w:rsidRPr="00092518">
        <w:rPr>
          <w:rFonts w:ascii="Calibri" w:hAnsi="Calibri" w:cs="Calibri"/>
          <w:bCs/>
        </w:rPr>
        <w:t xml:space="preserve">is expected to </w:t>
      </w:r>
      <w:r>
        <w:rPr>
          <w:rFonts w:ascii="Calibri" w:hAnsi="Calibri" w:cs="Calibri"/>
          <w:bCs/>
        </w:rPr>
        <w:t>demonstrate and support</w:t>
      </w:r>
      <w:r w:rsidRPr="00092518">
        <w:rPr>
          <w:rFonts w:ascii="Calibri" w:hAnsi="Calibri" w:cs="Calibri"/>
          <w:bCs/>
        </w:rPr>
        <w:t xml:space="preserve"> organizational values</w:t>
      </w:r>
      <w:r>
        <w:rPr>
          <w:rFonts w:ascii="Calibri" w:hAnsi="Calibri" w:cs="Calibri"/>
          <w:bCs/>
        </w:rPr>
        <w:t>. At RCWD, we value</w:t>
      </w:r>
      <w:r w:rsidRPr="00092518">
        <w:rPr>
          <w:rFonts w:ascii="Calibri" w:hAnsi="Calibri" w:cs="Calibri"/>
          <w:bCs/>
        </w:rPr>
        <w:t>:</w:t>
      </w:r>
    </w:p>
    <w:p w14:paraId="4F22CE02" w14:textId="77777777" w:rsidR="00C02747" w:rsidRPr="00092518" w:rsidRDefault="00C02747" w:rsidP="00C02747">
      <w:pPr>
        <w:tabs>
          <w:tab w:val="left" w:pos="720"/>
        </w:tabs>
        <w:jc w:val="both"/>
        <w:rPr>
          <w:rFonts w:ascii="Calibri" w:hAnsi="Calibri" w:cs="Calibri"/>
          <w:bCs/>
        </w:rPr>
      </w:pPr>
    </w:p>
    <w:tbl>
      <w:tblPr>
        <w:tblStyle w:val="TableGrid"/>
        <w:tblW w:w="9523"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2610"/>
        <w:gridCol w:w="2498"/>
      </w:tblGrid>
      <w:tr w:rsidR="00C02747" w:rsidRPr="00C25EBB" w14:paraId="28891BBE" w14:textId="77777777" w:rsidTr="00480042">
        <w:tc>
          <w:tcPr>
            <w:tcW w:w="4415" w:type="dxa"/>
          </w:tcPr>
          <w:p w14:paraId="0545FA19" w14:textId="77777777" w:rsidR="00C02747" w:rsidRPr="00556099" w:rsidRDefault="00C02747" w:rsidP="00480042">
            <w:pPr>
              <w:tabs>
                <w:tab w:val="left" w:pos="720"/>
              </w:tabs>
              <w:ind w:right="-195"/>
              <w:rPr>
                <w:rFonts w:asciiTheme="minorHAnsi" w:hAnsiTheme="minorHAnsi" w:cs="Calibri"/>
                <w:bCs/>
              </w:rPr>
            </w:pPr>
            <w:r w:rsidRPr="00556099">
              <w:rPr>
                <w:rFonts w:asciiTheme="minorHAnsi" w:hAnsiTheme="minorHAnsi" w:cs="Calibri"/>
                <w:bCs/>
              </w:rPr>
              <w:t>Science-based, Fact-based decision-making</w:t>
            </w:r>
          </w:p>
        </w:tc>
        <w:tc>
          <w:tcPr>
            <w:tcW w:w="2610" w:type="dxa"/>
          </w:tcPr>
          <w:p w14:paraId="68983C9D"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Competence</w:t>
            </w:r>
          </w:p>
        </w:tc>
        <w:tc>
          <w:tcPr>
            <w:tcW w:w="2498" w:type="dxa"/>
          </w:tcPr>
          <w:p w14:paraId="335A4155"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Ethics</w:t>
            </w:r>
          </w:p>
        </w:tc>
      </w:tr>
      <w:tr w:rsidR="00C02747" w:rsidRPr="00C25EBB" w14:paraId="361959D7" w14:textId="77777777" w:rsidTr="00480042">
        <w:tc>
          <w:tcPr>
            <w:tcW w:w="4415" w:type="dxa"/>
          </w:tcPr>
          <w:p w14:paraId="2EFA14E7"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Stability</w:t>
            </w:r>
            <w:r w:rsidRPr="00556099" w:rsidDel="00D42135">
              <w:rPr>
                <w:rFonts w:asciiTheme="minorHAnsi" w:hAnsiTheme="minorHAnsi" w:cs="Calibri"/>
                <w:bCs/>
              </w:rPr>
              <w:t xml:space="preserve"> </w:t>
            </w:r>
          </w:p>
        </w:tc>
        <w:tc>
          <w:tcPr>
            <w:tcW w:w="2610" w:type="dxa"/>
          </w:tcPr>
          <w:p w14:paraId="4B00A354"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Accountability</w:t>
            </w:r>
          </w:p>
        </w:tc>
        <w:tc>
          <w:tcPr>
            <w:tcW w:w="2498" w:type="dxa"/>
          </w:tcPr>
          <w:p w14:paraId="7286BD4E"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Honesty</w:t>
            </w:r>
          </w:p>
        </w:tc>
      </w:tr>
      <w:tr w:rsidR="00C02747" w:rsidRPr="00C25EBB" w14:paraId="021C9C0B" w14:textId="77777777" w:rsidTr="00480042">
        <w:tc>
          <w:tcPr>
            <w:tcW w:w="4415" w:type="dxa"/>
          </w:tcPr>
          <w:p w14:paraId="0598545E"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Integrity</w:t>
            </w:r>
          </w:p>
        </w:tc>
        <w:tc>
          <w:tcPr>
            <w:tcW w:w="2610" w:type="dxa"/>
          </w:tcPr>
          <w:p w14:paraId="3FE943A9" w14:textId="77777777" w:rsidR="00C02747" w:rsidRPr="00556099" w:rsidRDefault="00C02747" w:rsidP="00480042">
            <w:pPr>
              <w:tabs>
                <w:tab w:val="left" w:pos="720"/>
              </w:tabs>
              <w:ind w:right="-195"/>
              <w:jc w:val="both"/>
              <w:rPr>
                <w:rFonts w:asciiTheme="minorHAnsi" w:hAnsiTheme="minorHAnsi" w:cs="Calibri"/>
                <w:bCs/>
              </w:rPr>
            </w:pPr>
            <w:r w:rsidRPr="00556099">
              <w:rPr>
                <w:rFonts w:asciiTheme="minorHAnsi" w:hAnsiTheme="minorHAnsi" w:cs="Calibri"/>
                <w:bCs/>
              </w:rPr>
              <w:t xml:space="preserve">Resiliency  </w:t>
            </w:r>
          </w:p>
        </w:tc>
        <w:tc>
          <w:tcPr>
            <w:tcW w:w="2498" w:type="dxa"/>
          </w:tcPr>
          <w:p w14:paraId="72D575FF" w14:textId="1245786A" w:rsidR="00C02747" w:rsidRPr="00556099" w:rsidRDefault="00EE5E15" w:rsidP="00480042">
            <w:pPr>
              <w:tabs>
                <w:tab w:val="left" w:pos="720"/>
              </w:tabs>
              <w:ind w:right="-195"/>
              <w:jc w:val="both"/>
              <w:rPr>
                <w:rFonts w:asciiTheme="minorHAnsi" w:hAnsiTheme="minorHAnsi" w:cs="Calibri"/>
                <w:bCs/>
              </w:rPr>
            </w:pPr>
            <w:r>
              <w:rPr>
                <w:rFonts w:asciiTheme="minorHAnsi" w:hAnsiTheme="minorHAnsi" w:cs="Calibri"/>
                <w:bCs/>
              </w:rPr>
              <w:t>Transparency</w:t>
            </w:r>
          </w:p>
        </w:tc>
      </w:tr>
    </w:tbl>
    <w:p w14:paraId="1E9B14C2" w14:textId="77777777" w:rsidR="00C02747" w:rsidRPr="00092518" w:rsidRDefault="00C02747" w:rsidP="00C02747">
      <w:pPr>
        <w:tabs>
          <w:tab w:val="left" w:pos="720"/>
        </w:tabs>
        <w:jc w:val="both"/>
        <w:rPr>
          <w:rFonts w:ascii="Calibri" w:hAnsi="Calibri" w:cs="Calibri"/>
          <w:bCs/>
        </w:rPr>
      </w:pPr>
    </w:p>
    <w:p w14:paraId="3E782A40" w14:textId="6A23FA51" w:rsidR="00C02747" w:rsidRPr="00092518" w:rsidRDefault="00796ABC" w:rsidP="00C02747">
      <w:pPr>
        <w:tabs>
          <w:tab w:val="left" w:pos="720"/>
        </w:tabs>
        <w:jc w:val="both"/>
        <w:rPr>
          <w:rFonts w:ascii="Calibri" w:hAnsi="Calibri" w:cs="Calibri"/>
          <w:bCs/>
        </w:rPr>
      </w:pPr>
      <w:bookmarkStart w:id="0" w:name="_Hlk124510660"/>
      <w:r>
        <w:rPr>
          <w:rFonts w:ascii="Calibri" w:hAnsi="Calibri" w:cs="Calibri"/>
          <w:bCs/>
        </w:rPr>
        <w:t>I</w:t>
      </w:r>
      <w:r w:rsidR="00C02747" w:rsidRPr="00092518">
        <w:rPr>
          <w:rFonts w:ascii="Calibri" w:hAnsi="Calibri" w:cs="Calibri"/>
          <w:bCs/>
        </w:rPr>
        <w:t>t is expected that the incumbent reinforces organizational values in staff.</w:t>
      </w:r>
    </w:p>
    <w:bookmarkEnd w:id="0"/>
    <w:p w14:paraId="22F9A694" w14:textId="77777777" w:rsidR="00C02747" w:rsidRDefault="00C02747" w:rsidP="00C02747">
      <w:pPr>
        <w:tabs>
          <w:tab w:val="left" w:pos="720"/>
        </w:tabs>
        <w:jc w:val="both"/>
        <w:rPr>
          <w:rFonts w:ascii="Calibri" w:hAnsi="Calibri" w:cs="Calibri"/>
          <w:b/>
        </w:rPr>
      </w:pPr>
    </w:p>
    <w:p w14:paraId="44A6A689" w14:textId="77777777" w:rsidR="00833BFE" w:rsidRDefault="00833BFE" w:rsidP="00C02747">
      <w:pPr>
        <w:tabs>
          <w:tab w:val="left" w:pos="720"/>
        </w:tabs>
        <w:jc w:val="both"/>
        <w:rPr>
          <w:rFonts w:ascii="Calibri" w:hAnsi="Calibri" w:cs="Calibri"/>
          <w:b/>
        </w:rPr>
      </w:pPr>
    </w:p>
    <w:p w14:paraId="3431D89D" w14:textId="77777777" w:rsidR="00C3461E" w:rsidRDefault="00C3461E" w:rsidP="00C02747">
      <w:pPr>
        <w:tabs>
          <w:tab w:val="left" w:pos="720"/>
        </w:tabs>
        <w:jc w:val="both"/>
        <w:rPr>
          <w:rFonts w:ascii="Calibri" w:hAnsi="Calibri" w:cs="Calibri"/>
          <w:b/>
        </w:rPr>
      </w:pPr>
    </w:p>
    <w:p w14:paraId="1AD3D2F5" w14:textId="77777777" w:rsidR="00BB27D4" w:rsidRDefault="00BB27D4" w:rsidP="00BB27D4">
      <w:pPr>
        <w:tabs>
          <w:tab w:val="left" w:pos="720"/>
        </w:tabs>
        <w:jc w:val="both"/>
        <w:rPr>
          <w:rFonts w:ascii="Calibri" w:hAnsi="Calibri" w:cs="Calibri"/>
          <w:b/>
        </w:rPr>
      </w:pPr>
      <w:r w:rsidRPr="00E74CD9">
        <w:rPr>
          <w:rFonts w:ascii="Calibri" w:hAnsi="Calibri" w:cs="Calibri"/>
          <w:b/>
        </w:rPr>
        <w:lastRenderedPageBreak/>
        <w:t>PHYSICAL REQUIREMENTS</w:t>
      </w:r>
    </w:p>
    <w:p w14:paraId="4B50C0EB" w14:textId="77777777" w:rsidR="00BB27D4" w:rsidRPr="00E74CD9" w:rsidRDefault="00BB27D4" w:rsidP="00BB27D4">
      <w:pPr>
        <w:tabs>
          <w:tab w:val="left" w:pos="720"/>
        </w:tabs>
        <w:jc w:val="both"/>
        <w:rPr>
          <w:rFonts w:ascii="Calibri" w:hAnsi="Calibri" w:cs="Calibri"/>
          <w:b/>
        </w:rPr>
      </w:pPr>
    </w:p>
    <w:p w14:paraId="7405CEE2" w14:textId="39B09F2D" w:rsidR="00BB27D4" w:rsidRPr="000F2731" w:rsidRDefault="00BB27D4" w:rsidP="00BB27D4">
      <w:pPr>
        <w:pStyle w:val="v1msoplaintext"/>
        <w:shd w:val="clear" w:color="auto" w:fill="FFFFFF"/>
        <w:spacing w:before="0" w:beforeAutospacing="0" w:after="0" w:afterAutospacing="0"/>
        <w:rPr>
          <w:rFonts w:ascii="Calibri" w:hAnsi="Calibri" w:cs="Calibri"/>
        </w:rPr>
      </w:pPr>
      <w:r w:rsidRPr="000F2731">
        <w:rPr>
          <w:rFonts w:ascii="Calibri" w:hAnsi="Calibri" w:cs="Calibri"/>
        </w:rPr>
        <w:t>Ability to sit for extended periods of time while working at a computer in an office setting. Ability to safely move about an office with standard office equipment and furnishings present. Can walk and</w:t>
      </w:r>
      <w:r w:rsidR="00221DB0">
        <w:rPr>
          <w:rFonts w:ascii="Calibri" w:hAnsi="Calibri" w:cs="Calibri"/>
        </w:rPr>
        <w:t xml:space="preserve"> </w:t>
      </w:r>
      <w:r w:rsidRPr="000F2731">
        <w:rPr>
          <w:rFonts w:ascii="Calibri" w:hAnsi="Calibri" w:cs="Calibri"/>
        </w:rPr>
        <w:t>carry equipment, potentially</w:t>
      </w:r>
      <w:r w:rsidR="00221DB0">
        <w:rPr>
          <w:rFonts w:ascii="Calibri" w:hAnsi="Calibri" w:cs="Calibri"/>
        </w:rPr>
        <w:t xml:space="preserve"> </w:t>
      </w:r>
      <w:r w:rsidRPr="000F2731">
        <w:rPr>
          <w:rFonts w:ascii="Calibri" w:hAnsi="Calibri" w:cs="Calibri"/>
        </w:rPr>
        <w:t>in rough terrain. Can safely lift approximately 50 pounds as needed. Ability to work in varied weather including inhospitable conditions. </w:t>
      </w:r>
      <w:r w:rsidR="00221DB0">
        <w:rPr>
          <w:rFonts w:ascii="Calibri" w:hAnsi="Calibri" w:cs="Calibri"/>
          <w:shd w:val="clear" w:color="auto" w:fill="FFFFFF"/>
        </w:rPr>
        <w:t>A</w:t>
      </w:r>
      <w:r w:rsidR="007A6071" w:rsidRPr="00F17674">
        <w:rPr>
          <w:rFonts w:ascii="Calibri" w:hAnsi="Calibri" w:cs="Calibri"/>
          <w:shd w:val="clear" w:color="auto" w:fill="FFFFFF"/>
        </w:rPr>
        <w:t>bility to operate specialized field equipment following safety standards and procedures.</w:t>
      </w:r>
    </w:p>
    <w:p w14:paraId="1DDEBA4D" w14:textId="77777777" w:rsidR="00BB27D4" w:rsidRPr="000F2731" w:rsidRDefault="00BB27D4" w:rsidP="00BB27D4">
      <w:pPr>
        <w:rPr>
          <w:rFonts w:ascii="Calibri" w:hAnsi="Calibri" w:cs="Calibri"/>
          <w:sz w:val="28"/>
          <w:szCs w:val="28"/>
        </w:rPr>
      </w:pPr>
    </w:p>
    <w:p w14:paraId="049DDBBE" w14:textId="77777777" w:rsidR="00BB27D4" w:rsidRDefault="00BB27D4" w:rsidP="00BB27D4">
      <w:pPr>
        <w:tabs>
          <w:tab w:val="left" w:pos="720"/>
        </w:tabs>
        <w:jc w:val="both"/>
        <w:rPr>
          <w:rFonts w:ascii="Calibri" w:hAnsi="Calibri" w:cs="Calibri"/>
          <w:b/>
        </w:rPr>
      </w:pPr>
    </w:p>
    <w:p w14:paraId="3703AB3E" w14:textId="77777777" w:rsidR="00BB27D4" w:rsidRPr="00E74CD9" w:rsidRDefault="00BB27D4" w:rsidP="00BB27D4">
      <w:pPr>
        <w:tabs>
          <w:tab w:val="left" w:pos="720"/>
        </w:tabs>
        <w:jc w:val="both"/>
        <w:rPr>
          <w:rFonts w:ascii="Calibri" w:hAnsi="Calibri" w:cs="Calibri"/>
          <w:b/>
        </w:rPr>
      </w:pPr>
      <w:r w:rsidRPr="00E74CD9">
        <w:rPr>
          <w:rFonts w:ascii="Calibri" w:hAnsi="Calibri" w:cs="Calibri"/>
          <w:b/>
        </w:rPr>
        <w:t>CONDITIONS OF EMPLOYMENT</w:t>
      </w:r>
    </w:p>
    <w:p w14:paraId="22CD2B3D" w14:textId="77777777" w:rsidR="00BB27D4" w:rsidRPr="00125C61" w:rsidRDefault="00BB27D4" w:rsidP="00BB27D4">
      <w:pPr>
        <w:pStyle w:val="ListParagraph"/>
        <w:numPr>
          <w:ilvl w:val="0"/>
          <w:numId w:val="47"/>
        </w:numPr>
        <w:tabs>
          <w:tab w:val="left" w:pos="720"/>
        </w:tabs>
        <w:jc w:val="both"/>
        <w:rPr>
          <w:rFonts w:ascii="Calibri" w:hAnsi="Calibri" w:cs="Calibri"/>
          <w:bCs/>
        </w:rPr>
      </w:pPr>
      <w:r w:rsidRPr="00125C61">
        <w:rPr>
          <w:rFonts w:ascii="Calibri" w:hAnsi="Calibri" w:cs="Calibri"/>
          <w:bCs/>
        </w:rPr>
        <w:t>Reliable vehicle and ability to travel to and from locations inaccessible by public transportation for job-related duties</w:t>
      </w:r>
    </w:p>
    <w:p w14:paraId="3400821A" w14:textId="77777777" w:rsidR="00BB27D4" w:rsidRPr="00125C61" w:rsidRDefault="00BB27D4" w:rsidP="00BB27D4">
      <w:pPr>
        <w:pStyle w:val="ListParagraph"/>
        <w:numPr>
          <w:ilvl w:val="0"/>
          <w:numId w:val="47"/>
        </w:numPr>
        <w:tabs>
          <w:tab w:val="left" w:pos="720"/>
        </w:tabs>
        <w:jc w:val="both"/>
        <w:rPr>
          <w:rFonts w:ascii="Calibri" w:hAnsi="Calibri" w:cs="Calibri"/>
          <w:bCs/>
        </w:rPr>
      </w:pPr>
      <w:r w:rsidRPr="00125C61">
        <w:rPr>
          <w:rFonts w:ascii="Calibri" w:hAnsi="Calibri" w:cs="Calibri"/>
          <w:bCs/>
        </w:rPr>
        <w:t>Vali</w:t>
      </w:r>
      <w:r w:rsidRPr="00E84933">
        <w:rPr>
          <w:rFonts w:ascii="Calibri" w:hAnsi="Calibri" w:cs="Calibri"/>
          <w:bCs/>
        </w:rPr>
        <w:t>d</w:t>
      </w:r>
      <w:r>
        <w:rPr>
          <w:rFonts w:ascii="Calibri" w:hAnsi="Calibri" w:cs="Calibri"/>
          <w:bCs/>
        </w:rPr>
        <w:t xml:space="preserve"> </w:t>
      </w:r>
      <w:r w:rsidRPr="00E84933">
        <w:rPr>
          <w:rFonts w:ascii="Calibri" w:hAnsi="Calibri" w:cs="Calibri"/>
          <w:bCs/>
        </w:rPr>
        <w:t>driver’s license</w:t>
      </w:r>
    </w:p>
    <w:p w14:paraId="128BE91A" w14:textId="77777777" w:rsidR="00BB27D4" w:rsidRPr="00125C61" w:rsidRDefault="00BB27D4" w:rsidP="00BB27D4">
      <w:pPr>
        <w:pStyle w:val="ListParagraph"/>
        <w:numPr>
          <w:ilvl w:val="0"/>
          <w:numId w:val="47"/>
        </w:numPr>
        <w:tabs>
          <w:tab w:val="left" w:pos="720"/>
        </w:tabs>
        <w:jc w:val="both"/>
        <w:rPr>
          <w:rFonts w:ascii="Calibri" w:hAnsi="Calibri" w:cs="Calibri"/>
          <w:bCs/>
        </w:rPr>
      </w:pPr>
      <w:r w:rsidRPr="00125C61">
        <w:rPr>
          <w:rFonts w:ascii="Calibri" w:hAnsi="Calibri" w:cs="Calibri"/>
          <w:bCs/>
        </w:rPr>
        <w:t>Compliance with organization-wide policies and guidelines</w:t>
      </w:r>
    </w:p>
    <w:p w14:paraId="1C7A5321" w14:textId="77777777" w:rsidR="00BB27D4" w:rsidRPr="00125C61" w:rsidRDefault="00BB27D4" w:rsidP="00BB27D4">
      <w:pPr>
        <w:pStyle w:val="ListParagraph"/>
        <w:numPr>
          <w:ilvl w:val="0"/>
          <w:numId w:val="47"/>
        </w:numPr>
        <w:tabs>
          <w:tab w:val="left" w:pos="720"/>
        </w:tabs>
        <w:jc w:val="both"/>
        <w:rPr>
          <w:rFonts w:ascii="Calibri" w:hAnsi="Calibri" w:cs="Calibri"/>
          <w:bCs/>
        </w:rPr>
      </w:pPr>
      <w:r w:rsidRPr="00125C61">
        <w:rPr>
          <w:rFonts w:ascii="Calibri" w:hAnsi="Calibri" w:cs="Calibri"/>
          <w:bCs/>
        </w:rPr>
        <w:t>Compliance with data practices policies and standards</w:t>
      </w:r>
    </w:p>
    <w:p w14:paraId="1BD3D3CF" w14:textId="77777777" w:rsidR="00BB27D4" w:rsidRPr="00274EBA" w:rsidRDefault="00BB27D4" w:rsidP="00BB27D4">
      <w:pPr>
        <w:pStyle w:val="ListParagraph"/>
        <w:numPr>
          <w:ilvl w:val="0"/>
          <w:numId w:val="47"/>
        </w:numPr>
        <w:tabs>
          <w:tab w:val="left" w:pos="720"/>
        </w:tabs>
        <w:jc w:val="both"/>
        <w:rPr>
          <w:rFonts w:ascii="Calibri" w:hAnsi="Calibri" w:cs="Calibri"/>
          <w:bCs/>
        </w:rPr>
      </w:pPr>
      <w:r w:rsidRPr="00E84933">
        <w:rPr>
          <w:rFonts w:ascii="Calibri" w:hAnsi="Calibri" w:cs="Calibri"/>
          <w:bCs/>
        </w:rPr>
        <w:t>Successful completion of background check</w:t>
      </w:r>
    </w:p>
    <w:p w14:paraId="2871763B" w14:textId="77777777" w:rsidR="00BB27D4" w:rsidRPr="005A73E8" w:rsidRDefault="00BB27D4" w:rsidP="00BB27D4">
      <w:pPr>
        <w:pStyle w:val="ListParagraph"/>
        <w:numPr>
          <w:ilvl w:val="0"/>
          <w:numId w:val="47"/>
        </w:numPr>
        <w:tabs>
          <w:tab w:val="left" w:pos="720"/>
        </w:tabs>
        <w:jc w:val="both"/>
        <w:rPr>
          <w:rFonts w:ascii="Calibri" w:hAnsi="Calibri" w:cs="Calibri"/>
          <w:bCs/>
        </w:rPr>
      </w:pPr>
      <w:r w:rsidRPr="00274EBA">
        <w:rPr>
          <w:rFonts w:ascii="Calibri" w:hAnsi="Calibri" w:cs="Calibri"/>
          <w:bCs/>
        </w:rPr>
        <w:t xml:space="preserve">Ability to work during </w:t>
      </w:r>
      <w:r>
        <w:rPr>
          <w:rFonts w:ascii="Calibri" w:hAnsi="Calibri" w:cs="Calibri"/>
          <w:bCs/>
        </w:rPr>
        <w:t>RCWD office hours (currently</w:t>
      </w:r>
      <w:r w:rsidRPr="00274EBA">
        <w:rPr>
          <w:rFonts w:ascii="Calibri" w:hAnsi="Calibri" w:cs="Calibri"/>
          <w:bCs/>
        </w:rPr>
        <w:t xml:space="preserve"> 8:</w:t>
      </w:r>
      <w:r>
        <w:rPr>
          <w:rFonts w:ascii="Calibri" w:hAnsi="Calibri" w:cs="Calibri"/>
          <w:bCs/>
        </w:rPr>
        <w:t>0</w:t>
      </w:r>
      <w:r w:rsidRPr="00274EBA">
        <w:rPr>
          <w:rFonts w:ascii="Calibri" w:hAnsi="Calibri" w:cs="Calibri"/>
          <w:bCs/>
        </w:rPr>
        <w:t>0 am – 4:30 pm</w:t>
      </w:r>
      <w:r>
        <w:rPr>
          <w:rFonts w:ascii="Calibri" w:hAnsi="Calibri" w:cs="Calibri"/>
          <w:bCs/>
        </w:rPr>
        <w:t>,</w:t>
      </w:r>
      <w:r w:rsidRPr="00274EBA">
        <w:rPr>
          <w:rFonts w:ascii="Calibri" w:hAnsi="Calibri" w:cs="Calibri"/>
          <w:bCs/>
        </w:rPr>
        <w:t xml:space="preserve"> Monday through Friday</w:t>
      </w:r>
      <w:r>
        <w:rPr>
          <w:rFonts w:ascii="Calibri" w:hAnsi="Calibri" w:cs="Calibri"/>
          <w:bCs/>
        </w:rPr>
        <w:t>)</w:t>
      </w:r>
      <w:r w:rsidRPr="00274EBA">
        <w:rPr>
          <w:rFonts w:ascii="Calibri" w:hAnsi="Calibri" w:cs="Calibri"/>
          <w:bCs/>
        </w:rPr>
        <w:t>, p</w:t>
      </w:r>
      <w:r w:rsidRPr="005A73E8">
        <w:rPr>
          <w:rFonts w:ascii="Calibri" w:hAnsi="Calibri" w:cs="Calibri"/>
          <w:bCs/>
        </w:rPr>
        <w:t>lus occasional evening and weekend hours</w:t>
      </w:r>
    </w:p>
    <w:p w14:paraId="23D17A98" w14:textId="77777777" w:rsidR="00BB27D4" w:rsidRPr="005A73E8" w:rsidRDefault="00BB27D4" w:rsidP="00BB27D4">
      <w:pPr>
        <w:pStyle w:val="ListParagraph"/>
        <w:numPr>
          <w:ilvl w:val="0"/>
          <w:numId w:val="47"/>
        </w:numPr>
        <w:tabs>
          <w:tab w:val="left" w:pos="720"/>
        </w:tabs>
        <w:jc w:val="both"/>
        <w:rPr>
          <w:rFonts w:ascii="Calibri" w:hAnsi="Calibri" w:cs="Calibri"/>
          <w:bCs/>
        </w:rPr>
      </w:pPr>
      <w:r w:rsidRPr="005A73E8">
        <w:rPr>
          <w:rFonts w:ascii="Calibri" w:hAnsi="Calibri" w:cs="Calibri"/>
          <w:bCs/>
        </w:rPr>
        <w:t>Ability to fulfill all functions and responsibilities as outlined in this job description</w:t>
      </w:r>
    </w:p>
    <w:p w14:paraId="7BC1FA7D" w14:textId="77777777" w:rsidR="00C02747" w:rsidRPr="00C32D0F" w:rsidRDefault="00C02747" w:rsidP="00C02747">
      <w:pPr>
        <w:tabs>
          <w:tab w:val="left" w:pos="720"/>
        </w:tabs>
        <w:jc w:val="both"/>
        <w:rPr>
          <w:rFonts w:ascii="Calibri" w:hAnsi="Calibri" w:cs="Calibri"/>
        </w:rPr>
      </w:pPr>
    </w:p>
    <w:p w14:paraId="6E2510BE" w14:textId="77777777" w:rsidR="00EE5E15" w:rsidRDefault="00EE5E15" w:rsidP="00C02747">
      <w:pPr>
        <w:rPr>
          <w:rFonts w:ascii="Calibri" w:hAnsi="Calibri" w:cs="Calibri"/>
          <w:i/>
          <w:iCs/>
        </w:rPr>
      </w:pPr>
    </w:p>
    <w:p w14:paraId="5BB37D94" w14:textId="606DC4D5" w:rsidR="00C02747" w:rsidRPr="00E406FD" w:rsidRDefault="00C02747" w:rsidP="00C02747">
      <w:pPr>
        <w:rPr>
          <w:rFonts w:ascii="Calibri" w:hAnsi="Calibri" w:cs="Calibri"/>
          <w:i/>
          <w:iCs/>
        </w:rPr>
      </w:pPr>
      <w:r w:rsidRPr="00E406FD">
        <w:rPr>
          <w:rFonts w:ascii="Calibri" w:hAnsi="Calibri" w:cs="Calibri"/>
          <w:i/>
          <w:iCs/>
        </w:rPr>
        <w:t>The above is intended to describe the general content of and requirements for the performance of this job. It is not to be construed as an exhaustive statement of duties, responsibilities or requirements and does not imply a contract.</w:t>
      </w:r>
    </w:p>
    <w:p w14:paraId="0FE56D76" w14:textId="77777777" w:rsidR="00C02747" w:rsidRDefault="00C02747" w:rsidP="00C02747">
      <w:pPr>
        <w:tabs>
          <w:tab w:val="left" w:pos="720"/>
        </w:tabs>
        <w:jc w:val="both"/>
        <w:rPr>
          <w:rFonts w:ascii="Calibri" w:hAnsi="Calibri" w:cs="Calibri"/>
        </w:rPr>
      </w:pPr>
    </w:p>
    <w:p w14:paraId="6FA50169" w14:textId="77777777" w:rsidR="00C02747" w:rsidRDefault="00C02747" w:rsidP="00C02747">
      <w:pPr>
        <w:tabs>
          <w:tab w:val="left" w:pos="720"/>
        </w:tabs>
        <w:jc w:val="both"/>
        <w:rPr>
          <w:rFonts w:ascii="Calibri" w:hAnsi="Calibri" w:cs="Calibri"/>
        </w:rPr>
      </w:pPr>
    </w:p>
    <w:p w14:paraId="3D73249D" w14:textId="77777777" w:rsidR="00C02747" w:rsidRDefault="0046202C" w:rsidP="00C02747">
      <w:pPr>
        <w:tabs>
          <w:tab w:val="left" w:pos="720"/>
        </w:tabs>
        <w:jc w:val="both"/>
        <w:rPr>
          <w:rFonts w:ascii="Calibri" w:hAnsi="Calibri" w:cs="Calibri"/>
        </w:rPr>
      </w:pPr>
      <w:r>
        <w:rPr>
          <w:rFonts w:ascii="Calibri" w:hAnsi="Calibri" w:cs="Calibri"/>
        </w:rPr>
        <w:pict w14:anchorId="4610B81A">
          <v:rect id="_x0000_i1025" style="width:0;height:1.5pt" o:hralign="center" o:hrstd="t" o:hr="t" fillcolor="#a0a0a0" stroked="f"/>
        </w:pict>
      </w:r>
    </w:p>
    <w:p w14:paraId="0550787A" w14:textId="77777777" w:rsidR="00C02747" w:rsidRPr="00F17674" w:rsidRDefault="00C02747" w:rsidP="00C02747">
      <w:pPr>
        <w:tabs>
          <w:tab w:val="left" w:pos="720"/>
        </w:tabs>
        <w:rPr>
          <w:rFonts w:ascii="Calibri" w:hAnsi="Calibri" w:cs="Calibri"/>
        </w:rPr>
      </w:pPr>
      <w:r w:rsidRPr="00F17674">
        <w:rPr>
          <w:rFonts w:ascii="Calibri" w:hAnsi="Calibri" w:cs="Calibri"/>
        </w:rPr>
        <w:t>Rice Creek Watershed District is an Equal Opportunity Employer.  In compliance with the Americans with Disabilities Act, the District will provide reasonable accommodations to qualified individuals with disabilities and encourages both prospective and current employees to discuss potential accommodations with the employer.</w:t>
      </w:r>
    </w:p>
    <w:p w14:paraId="7B2A80D6" w14:textId="77777777" w:rsidR="00C02747" w:rsidRDefault="00C02747" w:rsidP="00C02747">
      <w:pPr>
        <w:tabs>
          <w:tab w:val="left" w:pos="720"/>
        </w:tabs>
        <w:jc w:val="both"/>
        <w:rPr>
          <w:rFonts w:ascii="Calibri" w:hAnsi="Calibri" w:cs="Calibri"/>
        </w:rPr>
      </w:pPr>
    </w:p>
    <w:p w14:paraId="289D8B81" w14:textId="77777777" w:rsidR="00C02747" w:rsidRDefault="00C02747" w:rsidP="00C02747">
      <w:pPr>
        <w:tabs>
          <w:tab w:val="left" w:pos="720"/>
        </w:tabs>
        <w:jc w:val="both"/>
        <w:rPr>
          <w:rFonts w:ascii="Calibri" w:hAnsi="Calibri" w:cs="Calibri"/>
        </w:rPr>
      </w:pPr>
    </w:p>
    <w:p w14:paraId="3EFD8DC9" w14:textId="77777777" w:rsidR="00C02747" w:rsidRPr="00C32D0F" w:rsidRDefault="00C02747" w:rsidP="00C02747">
      <w:pPr>
        <w:tabs>
          <w:tab w:val="left" w:pos="720"/>
        </w:tabs>
        <w:jc w:val="both"/>
        <w:rPr>
          <w:rFonts w:ascii="Calibri" w:hAnsi="Calibri" w:cs="Calibri"/>
        </w:rPr>
      </w:pPr>
    </w:p>
    <w:p w14:paraId="305F9DC8" w14:textId="77777777" w:rsidR="00C02747" w:rsidRPr="00C32D0F" w:rsidRDefault="00C02747" w:rsidP="00C02747">
      <w:pPr>
        <w:pBdr>
          <w:top w:val="single" w:sz="8" w:space="0" w:color="000000"/>
          <w:left w:val="single" w:sz="8" w:space="0" w:color="000000"/>
          <w:bottom w:val="single" w:sz="8" w:space="0" w:color="000000"/>
          <w:right w:val="single" w:sz="8" w:space="0" w:color="000000"/>
        </w:pBdr>
        <w:rPr>
          <w:rFonts w:ascii="Calibri" w:hAnsi="Calibri" w:cs="Calibri"/>
        </w:rPr>
      </w:pPr>
      <w:r w:rsidRPr="00C32D0F">
        <w:rPr>
          <w:rFonts w:ascii="Calibri" w:hAnsi="Calibri" w:cs="Calibri"/>
        </w:rPr>
        <w:t>The Rice Creek Watershed District will not discriminate against or harass any employee or applicant for employment because of race, color, creed, religion, national origin, sex</w:t>
      </w:r>
      <w:r>
        <w:rPr>
          <w:rFonts w:ascii="Calibri" w:hAnsi="Calibri" w:cs="Calibri"/>
        </w:rPr>
        <w:t>, gender identity</w:t>
      </w:r>
      <w:r w:rsidRPr="00C32D0F">
        <w:rPr>
          <w:rFonts w:ascii="Calibri" w:hAnsi="Calibri" w:cs="Calibri"/>
        </w:rPr>
        <w:t>, disability, age, marital status, sexual orientation, or status with regard to public assistance.</w:t>
      </w:r>
    </w:p>
    <w:p w14:paraId="3554DBC2" w14:textId="77777777" w:rsidR="00627815" w:rsidRPr="007F1D8B" w:rsidRDefault="00627815" w:rsidP="00627815">
      <w:pPr>
        <w:jc w:val="center"/>
        <w:rPr>
          <w:rFonts w:ascii="Calibri" w:hAnsi="Calibri"/>
          <w:b/>
        </w:rPr>
      </w:pPr>
    </w:p>
    <w:p w14:paraId="137F7BB1" w14:textId="77777777" w:rsidR="00627815" w:rsidRPr="006B1D01" w:rsidRDefault="00627815" w:rsidP="009928E9">
      <w:pPr>
        <w:rPr>
          <w:b/>
        </w:rPr>
      </w:pPr>
    </w:p>
    <w:sectPr w:rsidR="00627815" w:rsidRPr="006B1D01" w:rsidSect="006031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6967" w14:textId="77777777" w:rsidR="0046202C" w:rsidRDefault="0046202C" w:rsidP="00E00A3F">
      <w:r>
        <w:separator/>
      </w:r>
    </w:p>
  </w:endnote>
  <w:endnote w:type="continuationSeparator" w:id="0">
    <w:p w14:paraId="03B9B2D7" w14:textId="77777777" w:rsidR="0046202C" w:rsidRDefault="0046202C" w:rsidP="00E0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7CD1" w14:textId="2C422D11" w:rsidR="00480042" w:rsidRPr="00415D76" w:rsidRDefault="00480042" w:rsidP="00AB74EC">
    <w:pPr>
      <w:tabs>
        <w:tab w:val="center" w:pos="2160"/>
      </w:tabs>
      <w:rPr>
        <w:rFonts w:ascii="Calibri" w:hAnsi="Calibri" w:cs="Calibri"/>
        <w:bCs/>
        <w:sz w:val="20"/>
        <w:szCs w:val="20"/>
      </w:rPr>
    </w:pP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cs="Calibri"/>
        <w:bCs/>
        <w:sz w:val="20"/>
        <w:szCs w:val="20"/>
      </w:rPr>
      <w:tab/>
    </w:r>
    <w:r w:rsidRPr="00415D76">
      <w:rPr>
        <w:rFonts w:ascii="Calibri" w:hAnsi="Calibri"/>
        <w:sz w:val="20"/>
        <w:szCs w:val="20"/>
      </w:rPr>
      <w:t xml:space="preserve">Page </w:t>
    </w:r>
    <w:r w:rsidRPr="00415D76">
      <w:rPr>
        <w:rFonts w:ascii="Calibri" w:hAnsi="Calibri"/>
        <w:sz w:val="20"/>
        <w:szCs w:val="20"/>
      </w:rPr>
      <w:fldChar w:fldCharType="begin"/>
    </w:r>
    <w:r w:rsidRPr="00415D76">
      <w:rPr>
        <w:rFonts w:ascii="Calibri" w:hAnsi="Calibri"/>
        <w:sz w:val="20"/>
        <w:szCs w:val="20"/>
      </w:rPr>
      <w:instrText xml:space="preserve"> PAGE   \* MERGEFORMAT </w:instrText>
    </w:r>
    <w:r w:rsidRPr="00415D76">
      <w:rPr>
        <w:rFonts w:ascii="Calibri" w:hAnsi="Calibri"/>
        <w:sz w:val="20"/>
        <w:szCs w:val="20"/>
      </w:rPr>
      <w:fldChar w:fldCharType="separate"/>
    </w:r>
    <w:r w:rsidR="007F621B">
      <w:rPr>
        <w:rFonts w:ascii="Calibri" w:hAnsi="Calibri"/>
        <w:noProof/>
        <w:sz w:val="20"/>
        <w:szCs w:val="20"/>
      </w:rPr>
      <w:t>2</w:t>
    </w:r>
    <w:r w:rsidRPr="00415D76">
      <w:rPr>
        <w:rFonts w:ascii="Calibri" w:hAnsi="Calibri"/>
        <w:noProof/>
        <w:sz w:val="20"/>
        <w:szCs w:val="20"/>
      </w:rPr>
      <w:fldChar w:fldCharType="end"/>
    </w:r>
  </w:p>
  <w:p w14:paraId="603C590F" w14:textId="150E5244" w:rsidR="00480042" w:rsidRPr="007F1D8B" w:rsidRDefault="00480042">
    <w:pPr>
      <w:pStyle w:val="Footer"/>
      <w:rPr>
        <w:rFonts w:ascii="Calibri" w:hAnsi="Calibri"/>
        <w:sz w:val="18"/>
        <w:szCs w:val="18"/>
      </w:rPr>
    </w:pPr>
    <w:r>
      <w:rPr>
        <w:rFonts w:ascii="Calibri" w:hAnsi="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6ADF" w14:textId="77777777" w:rsidR="0046202C" w:rsidRDefault="0046202C" w:rsidP="00E00A3F">
      <w:r>
        <w:separator/>
      </w:r>
    </w:p>
  </w:footnote>
  <w:footnote w:type="continuationSeparator" w:id="0">
    <w:p w14:paraId="6065E773" w14:textId="77777777" w:rsidR="0046202C" w:rsidRDefault="0046202C" w:rsidP="00E0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46"/>
    </w:tblGrid>
    <w:tr w:rsidR="00480042" w14:paraId="1A2092BC" w14:textId="77777777" w:rsidTr="00480042">
      <w:tc>
        <w:tcPr>
          <w:tcW w:w="4788" w:type="dxa"/>
        </w:tcPr>
        <w:p w14:paraId="1A7481B4" w14:textId="7F403219" w:rsidR="00480042" w:rsidRPr="001B1A1A" w:rsidRDefault="00480042" w:rsidP="00382E08">
          <w:pPr>
            <w:rPr>
              <w:rFonts w:ascii="Calibri" w:hAnsi="Calibri"/>
              <w:b/>
              <w:bCs/>
              <w:sz w:val="32"/>
              <w:szCs w:val="32"/>
            </w:rPr>
          </w:pPr>
          <w:r w:rsidRPr="00864DB3">
            <w:rPr>
              <w:noProof/>
            </w:rPr>
            <w:drawing>
              <wp:inline distT="0" distB="0" distL="0" distR="0" wp14:anchorId="2398513C" wp14:editId="58603E3B">
                <wp:extent cx="1990725" cy="5143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14350"/>
                        </a:xfrm>
                        <a:prstGeom prst="rect">
                          <a:avLst/>
                        </a:prstGeom>
                        <a:noFill/>
                        <a:ln>
                          <a:noFill/>
                        </a:ln>
                      </pic:spPr>
                    </pic:pic>
                  </a:graphicData>
                </a:graphic>
              </wp:inline>
            </w:drawing>
          </w:r>
        </w:p>
      </w:tc>
      <w:tc>
        <w:tcPr>
          <w:tcW w:w="4788" w:type="dxa"/>
        </w:tcPr>
        <w:p w14:paraId="02A09316" w14:textId="77777777" w:rsidR="00480042" w:rsidRDefault="00480042" w:rsidP="00382E08">
          <w:pPr>
            <w:jc w:val="right"/>
            <w:rPr>
              <w:rFonts w:ascii="Calibri" w:hAnsi="Calibri"/>
              <w:b/>
              <w:bCs/>
              <w:sz w:val="32"/>
              <w:szCs w:val="32"/>
            </w:rPr>
          </w:pPr>
        </w:p>
        <w:p w14:paraId="65376B69" w14:textId="77777777" w:rsidR="00480042" w:rsidRPr="001B1A1A" w:rsidRDefault="00480042" w:rsidP="00382E08">
          <w:pPr>
            <w:jc w:val="right"/>
            <w:rPr>
              <w:rFonts w:ascii="Calibri" w:hAnsi="Calibri"/>
              <w:b/>
              <w:bCs/>
              <w:sz w:val="32"/>
              <w:szCs w:val="32"/>
            </w:rPr>
          </w:pPr>
          <w:r w:rsidRPr="001B1A1A">
            <w:rPr>
              <w:rFonts w:ascii="Calibri" w:hAnsi="Calibri"/>
              <w:b/>
              <w:bCs/>
              <w:sz w:val="32"/>
              <w:szCs w:val="32"/>
            </w:rPr>
            <w:t>POSITION DESCRIPTION</w:t>
          </w:r>
        </w:p>
      </w:tc>
    </w:tr>
  </w:tbl>
  <w:p w14:paraId="394A97AB" w14:textId="2D2518ED" w:rsidR="00480042" w:rsidRPr="00382E08" w:rsidRDefault="00480042" w:rsidP="00382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D5D"/>
    <w:multiLevelType w:val="hybridMultilevel"/>
    <w:tmpl w:val="48E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31F57"/>
    <w:multiLevelType w:val="hybridMultilevel"/>
    <w:tmpl w:val="C9B48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12F2"/>
    <w:multiLevelType w:val="hybridMultilevel"/>
    <w:tmpl w:val="E624A1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77F76"/>
    <w:multiLevelType w:val="hybridMultilevel"/>
    <w:tmpl w:val="5A1686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62B91"/>
    <w:multiLevelType w:val="hybridMultilevel"/>
    <w:tmpl w:val="04BAC532"/>
    <w:lvl w:ilvl="0" w:tplc="2AF67D3A">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250B7"/>
    <w:multiLevelType w:val="hybridMultilevel"/>
    <w:tmpl w:val="27681C86"/>
    <w:lvl w:ilvl="0" w:tplc="A378A328">
      <w:start w:val="1"/>
      <w:numFmt w:val="lowerLetter"/>
      <w:lvlText w:val="%1)"/>
      <w:lvlJc w:val="left"/>
      <w:pPr>
        <w:ind w:left="720" w:hanging="360"/>
      </w:pPr>
      <w:rPr>
        <w:rFonts w:ascii="Times New Roman" w:eastAsia="Times New Roman" w:hAnsi="Times New Roman" w:cs="Times New Roman"/>
        <w:b w:val="0"/>
      </w:rPr>
    </w:lvl>
    <w:lvl w:ilvl="1" w:tplc="869C8CF4">
      <w:start w:val="1"/>
      <w:numFmt w:val="lowerRoman"/>
      <w:lvlText w:val="%2."/>
      <w:lvlJc w:val="left"/>
      <w:pPr>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813537"/>
    <w:multiLevelType w:val="hybridMultilevel"/>
    <w:tmpl w:val="3146CDD8"/>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377B02"/>
    <w:multiLevelType w:val="hybridMultilevel"/>
    <w:tmpl w:val="75D60FD6"/>
    <w:lvl w:ilvl="0" w:tplc="2AF67D3A">
      <w:start w:val="1"/>
      <w:numFmt w:val="decimal"/>
      <w:lvlText w:val="%1."/>
      <w:lvlJc w:val="left"/>
      <w:pPr>
        <w:ind w:left="720" w:hanging="360"/>
      </w:pPr>
    </w:lvl>
    <w:lvl w:ilvl="1" w:tplc="893892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B3E28"/>
    <w:multiLevelType w:val="hybridMultilevel"/>
    <w:tmpl w:val="A044FB6E"/>
    <w:lvl w:ilvl="0" w:tplc="6BFE6F72">
      <w:start w:val="1"/>
      <w:numFmt w:val="decimal"/>
      <w:lvlText w:val="%1."/>
      <w:lvlJc w:val="left"/>
      <w:pPr>
        <w:ind w:left="1080" w:hanging="360"/>
      </w:pPr>
      <w:rPr>
        <w:rFonts w:ascii="Arial" w:hAnsi="Arial" w:cs="Arial" w:hint="default"/>
        <w:sz w:val="30"/>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FE974CD"/>
    <w:multiLevelType w:val="hybridMultilevel"/>
    <w:tmpl w:val="48882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A637A"/>
    <w:multiLevelType w:val="hybridMultilevel"/>
    <w:tmpl w:val="393878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EF7701"/>
    <w:multiLevelType w:val="hybridMultilevel"/>
    <w:tmpl w:val="4A249B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03D4AFF"/>
    <w:multiLevelType w:val="hybridMultilevel"/>
    <w:tmpl w:val="214CDA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A60A9E"/>
    <w:multiLevelType w:val="hybridMultilevel"/>
    <w:tmpl w:val="DE2857C8"/>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C36B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1A6DCA"/>
    <w:multiLevelType w:val="multilevel"/>
    <w:tmpl w:val="7D0CA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5AB1D97"/>
    <w:multiLevelType w:val="hybridMultilevel"/>
    <w:tmpl w:val="CEC6201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AA4EA3"/>
    <w:multiLevelType w:val="hybridMultilevel"/>
    <w:tmpl w:val="0CC2EC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8B6C82"/>
    <w:multiLevelType w:val="hybridMultilevel"/>
    <w:tmpl w:val="7B0E66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06A64"/>
    <w:multiLevelType w:val="hybridMultilevel"/>
    <w:tmpl w:val="90FA39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A3BF9"/>
    <w:multiLevelType w:val="hybridMultilevel"/>
    <w:tmpl w:val="E152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55ECE"/>
    <w:multiLevelType w:val="hybridMultilevel"/>
    <w:tmpl w:val="B2AAD1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D885041"/>
    <w:multiLevelType w:val="hybridMultilevel"/>
    <w:tmpl w:val="C56C54F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A1F4F"/>
    <w:multiLevelType w:val="hybridMultilevel"/>
    <w:tmpl w:val="A5FA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D125D"/>
    <w:multiLevelType w:val="hybridMultilevel"/>
    <w:tmpl w:val="4BB0ED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0750B02"/>
    <w:multiLevelType w:val="hybridMultilevel"/>
    <w:tmpl w:val="F5BE3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42379E"/>
    <w:multiLevelType w:val="hybridMultilevel"/>
    <w:tmpl w:val="CE2C2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A6570"/>
    <w:multiLevelType w:val="hybridMultilevel"/>
    <w:tmpl w:val="29A6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16763F"/>
    <w:multiLevelType w:val="hybridMultilevel"/>
    <w:tmpl w:val="73BC5778"/>
    <w:lvl w:ilvl="0" w:tplc="38AC6A4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B35110"/>
    <w:multiLevelType w:val="hybridMultilevel"/>
    <w:tmpl w:val="3A80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8EB34DB"/>
    <w:multiLevelType w:val="multilevel"/>
    <w:tmpl w:val="F95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D502E"/>
    <w:multiLevelType w:val="hybridMultilevel"/>
    <w:tmpl w:val="1D2EDEC0"/>
    <w:lvl w:ilvl="0" w:tplc="948C5F60">
      <w:start w:val="1"/>
      <w:numFmt w:val="decimal"/>
      <w:lvlText w:val="%1."/>
      <w:lvlJc w:val="left"/>
      <w:pPr>
        <w:ind w:left="360" w:hanging="360"/>
      </w:pPr>
      <w:rPr>
        <w:rFonts w:ascii="Times New Roman" w:eastAsia="Times New Roman" w:hAnsi="Times New Roman" w:cs="Times New Roman"/>
        <w:sz w:val="30"/>
      </w:rPr>
    </w:lvl>
    <w:lvl w:ilvl="1" w:tplc="04090017">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BAF40A7"/>
    <w:multiLevelType w:val="hybridMultilevel"/>
    <w:tmpl w:val="7A3CE918"/>
    <w:lvl w:ilvl="0" w:tplc="04090017">
      <w:start w:val="1"/>
      <w:numFmt w:val="lowerLetter"/>
      <w:lvlText w:val="%1)"/>
      <w:lvlJc w:val="left"/>
      <w:pPr>
        <w:ind w:left="720" w:hanging="360"/>
      </w:pPr>
      <w:rPr>
        <w:rFonts w:hint="default"/>
      </w:rPr>
    </w:lvl>
    <w:lvl w:ilvl="1" w:tplc="BF5CAEE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E08F0"/>
    <w:multiLevelType w:val="hybridMultilevel"/>
    <w:tmpl w:val="4BB0ED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2C2FD8"/>
    <w:multiLevelType w:val="hybridMultilevel"/>
    <w:tmpl w:val="3892975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23206E2"/>
    <w:multiLevelType w:val="hybridMultilevel"/>
    <w:tmpl w:val="2F369B16"/>
    <w:lvl w:ilvl="0" w:tplc="04090017">
      <w:start w:val="3"/>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3BA41E8"/>
    <w:multiLevelType w:val="hybridMultilevel"/>
    <w:tmpl w:val="3214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90606F"/>
    <w:multiLevelType w:val="hybridMultilevel"/>
    <w:tmpl w:val="A4944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576A4C8F"/>
    <w:multiLevelType w:val="hybridMultilevel"/>
    <w:tmpl w:val="9A484BC0"/>
    <w:lvl w:ilvl="0" w:tplc="A4666F06">
      <w:start w:val="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57A342C9"/>
    <w:multiLevelType w:val="hybridMultilevel"/>
    <w:tmpl w:val="14C2C134"/>
    <w:lvl w:ilvl="0" w:tplc="2AF67D3A">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114826"/>
    <w:multiLevelType w:val="multilevel"/>
    <w:tmpl w:val="5D4208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82E23CC"/>
    <w:multiLevelType w:val="hybridMultilevel"/>
    <w:tmpl w:val="145A3A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5B551AFD"/>
    <w:multiLevelType w:val="hybridMultilevel"/>
    <w:tmpl w:val="47760230"/>
    <w:lvl w:ilvl="0" w:tplc="C43A9310">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15:restartNumberingAfterBreak="0">
    <w:nsid w:val="60044B76"/>
    <w:multiLevelType w:val="hybridMultilevel"/>
    <w:tmpl w:val="782CBEE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4920916"/>
    <w:multiLevelType w:val="hybridMultilevel"/>
    <w:tmpl w:val="611032B4"/>
    <w:lvl w:ilvl="0" w:tplc="04090019">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65BB1236"/>
    <w:multiLevelType w:val="hybridMultilevel"/>
    <w:tmpl w:val="99C6BF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68F96DF3"/>
    <w:multiLevelType w:val="hybridMultilevel"/>
    <w:tmpl w:val="6770AA58"/>
    <w:lvl w:ilvl="0" w:tplc="0528224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A47162"/>
    <w:multiLevelType w:val="hybridMultilevel"/>
    <w:tmpl w:val="1FE62BE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EBC7A9E"/>
    <w:multiLevelType w:val="hybridMultilevel"/>
    <w:tmpl w:val="9F24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0FE0262"/>
    <w:multiLevelType w:val="multilevel"/>
    <w:tmpl w:val="EB9C770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4D136D"/>
    <w:multiLevelType w:val="hybridMultilevel"/>
    <w:tmpl w:val="EB26BB7A"/>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9CD0043"/>
    <w:multiLevelType w:val="hybridMultilevel"/>
    <w:tmpl w:val="F5682C76"/>
    <w:lvl w:ilvl="0" w:tplc="AF5E2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585F94"/>
    <w:multiLevelType w:val="hybridMultilevel"/>
    <w:tmpl w:val="E69C9F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AAB3967"/>
    <w:multiLevelType w:val="hybridMultilevel"/>
    <w:tmpl w:val="B82CE9A4"/>
    <w:lvl w:ilvl="0" w:tplc="38AC6A4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4B3A41"/>
    <w:multiLevelType w:val="multilevel"/>
    <w:tmpl w:val="02B091E6"/>
    <w:lvl w:ilvl="0">
      <w:start w:val="2"/>
      <w:numFmt w:val="lowerLetter"/>
      <w:lvlText w:val="%1."/>
      <w:lvlJc w:val="left"/>
      <w:pPr>
        <w:tabs>
          <w:tab w:val="num" w:pos="-270"/>
        </w:tabs>
        <w:ind w:left="-270" w:hanging="360"/>
      </w:pPr>
    </w:lvl>
    <w:lvl w:ilvl="1" w:tentative="1">
      <w:start w:val="1"/>
      <w:numFmt w:val="lowerLetter"/>
      <w:lvlText w:val="%2."/>
      <w:lvlJc w:val="left"/>
      <w:pPr>
        <w:tabs>
          <w:tab w:val="num" w:pos="450"/>
        </w:tabs>
        <w:ind w:left="450" w:hanging="360"/>
      </w:pPr>
    </w:lvl>
    <w:lvl w:ilvl="2" w:tentative="1">
      <w:start w:val="1"/>
      <w:numFmt w:val="lowerLetter"/>
      <w:lvlText w:val="%3."/>
      <w:lvlJc w:val="left"/>
      <w:pPr>
        <w:tabs>
          <w:tab w:val="num" w:pos="1170"/>
        </w:tabs>
        <w:ind w:left="1170" w:hanging="360"/>
      </w:pPr>
    </w:lvl>
    <w:lvl w:ilvl="3" w:tentative="1">
      <w:start w:val="1"/>
      <w:numFmt w:val="lowerLetter"/>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Letter"/>
      <w:lvlText w:val="%6."/>
      <w:lvlJc w:val="left"/>
      <w:pPr>
        <w:tabs>
          <w:tab w:val="num" w:pos="3330"/>
        </w:tabs>
        <w:ind w:left="3330" w:hanging="360"/>
      </w:pPr>
    </w:lvl>
    <w:lvl w:ilvl="6" w:tentative="1">
      <w:start w:val="1"/>
      <w:numFmt w:val="lowerLetter"/>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Letter"/>
      <w:lvlText w:val="%9."/>
      <w:lvlJc w:val="left"/>
      <w:pPr>
        <w:tabs>
          <w:tab w:val="num" w:pos="5490"/>
        </w:tabs>
        <w:ind w:left="5490" w:hanging="360"/>
      </w:pPr>
    </w:lvl>
  </w:abstractNum>
  <w:abstractNum w:abstractNumId="55" w15:restartNumberingAfterBreak="0">
    <w:nsid w:val="7DC246D2"/>
    <w:multiLevelType w:val="hybridMultilevel"/>
    <w:tmpl w:val="4ED6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367618">
    <w:abstractNumId w:val="9"/>
  </w:num>
  <w:num w:numId="2" w16cid:durableId="1157771700">
    <w:abstractNumId w:val="31"/>
  </w:num>
  <w:num w:numId="3" w16cid:durableId="87997927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10479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8948054">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551444">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360912">
    <w:abstractNumId w:val="1"/>
  </w:num>
  <w:num w:numId="8" w16cid:durableId="1642886929">
    <w:abstractNumId w:val="8"/>
  </w:num>
  <w:num w:numId="9" w16cid:durableId="1952734885">
    <w:abstractNumId w:val="29"/>
  </w:num>
  <w:num w:numId="10" w16cid:durableId="2007898348">
    <w:abstractNumId w:val="36"/>
  </w:num>
  <w:num w:numId="11" w16cid:durableId="614601233">
    <w:abstractNumId w:val="14"/>
  </w:num>
  <w:num w:numId="12" w16cid:durableId="621037778">
    <w:abstractNumId w:val="49"/>
  </w:num>
  <w:num w:numId="13" w16cid:durableId="1790587761">
    <w:abstractNumId w:val="22"/>
  </w:num>
  <w:num w:numId="14" w16cid:durableId="2773713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534136">
    <w:abstractNumId w:val="51"/>
  </w:num>
  <w:num w:numId="16" w16cid:durableId="1168905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648042">
    <w:abstractNumId w:val="30"/>
  </w:num>
  <w:num w:numId="18" w16cid:durableId="17256426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2152087">
    <w:abstractNumId w:val="44"/>
  </w:num>
  <w:num w:numId="20" w16cid:durableId="1334843913">
    <w:abstractNumId w:val="42"/>
  </w:num>
  <w:num w:numId="21" w16cid:durableId="101530197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8726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2342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7966035">
    <w:abstractNumId w:val="28"/>
  </w:num>
  <w:num w:numId="25" w16cid:durableId="23026216">
    <w:abstractNumId w:val="44"/>
  </w:num>
  <w:num w:numId="26" w16cid:durableId="600995927">
    <w:abstractNumId w:val="53"/>
  </w:num>
  <w:num w:numId="27" w16cid:durableId="671030237">
    <w:abstractNumId w:val="32"/>
  </w:num>
  <w:num w:numId="28" w16cid:durableId="773524847">
    <w:abstractNumId w:val="19"/>
  </w:num>
  <w:num w:numId="29" w16cid:durableId="144050556">
    <w:abstractNumId w:val="12"/>
  </w:num>
  <w:num w:numId="30" w16cid:durableId="1327900332">
    <w:abstractNumId w:val="26"/>
  </w:num>
  <w:num w:numId="31" w16cid:durableId="995259858">
    <w:abstractNumId w:val="10"/>
  </w:num>
  <w:num w:numId="32" w16cid:durableId="1372849369">
    <w:abstractNumId w:val="25"/>
  </w:num>
  <w:num w:numId="33" w16cid:durableId="1344697887">
    <w:abstractNumId w:val="11"/>
  </w:num>
  <w:num w:numId="34" w16cid:durableId="13309837">
    <w:abstractNumId w:val="41"/>
  </w:num>
  <w:num w:numId="35" w16cid:durableId="1639871815">
    <w:abstractNumId w:val="45"/>
  </w:num>
  <w:num w:numId="36" w16cid:durableId="1550609411">
    <w:abstractNumId w:val="38"/>
  </w:num>
  <w:num w:numId="37" w16cid:durableId="923342937">
    <w:abstractNumId w:val="16"/>
  </w:num>
  <w:num w:numId="38" w16cid:durableId="576862049">
    <w:abstractNumId w:val="17"/>
  </w:num>
  <w:num w:numId="39" w16cid:durableId="958491158">
    <w:abstractNumId w:val="46"/>
  </w:num>
  <w:num w:numId="40" w16cid:durableId="1532379404">
    <w:abstractNumId w:val="7"/>
  </w:num>
  <w:num w:numId="41" w16cid:durableId="2134979269">
    <w:abstractNumId w:val="39"/>
  </w:num>
  <w:num w:numId="42" w16cid:durableId="1309628056">
    <w:abstractNumId w:val="4"/>
  </w:num>
  <w:num w:numId="43" w16cid:durableId="627779493">
    <w:abstractNumId w:val="13"/>
  </w:num>
  <w:num w:numId="44" w16cid:durableId="1890721046">
    <w:abstractNumId w:val="43"/>
  </w:num>
  <w:num w:numId="45" w16cid:durableId="1018776196">
    <w:abstractNumId w:val="50"/>
  </w:num>
  <w:num w:numId="46" w16cid:durableId="1826045973">
    <w:abstractNumId w:val="52"/>
  </w:num>
  <w:num w:numId="47" w16cid:durableId="1946226538">
    <w:abstractNumId w:val="20"/>
  </w:num>
  <w:num w:numId="48" w16cid:durableId="125779701">
    <w:abstractNumId w:val="33"/>
  </w:num>
  <w:num w:numId="49" w16cid:durableId="1654336996">
    <w:abstractNumId w:val="0"/>
  </w:num>
  <w:num w:numId="50" w16cid:durableId="1977221765">
    <w:abstractNumId w:val="55"/>
  </w:num>
  <w:num w:numId="51" w16cid:durableId="2047635646">
    <w:abstractNumId w:val="23"/>
  </w:num>
  <w:num w:numId="52" w16cid:durableId="2096589342">
    <w:abstractNumId w:val="2"/>
  </w:num>
  <w:num w:numId="53" w16cid:durableId="239296781">
    <w:abstractNumId w:val="3"/>
  </w:num>
  <w:num w:numId="54" w16cid:durableId="389109842">
    <w:abstractNumId w:val="18"/>
  </w:num>
  <w:num w:numId="55" w16cid:durableId="1139416641">
    <w:abstractNumId w:val="6"/>
  </w:num>
  <w:num w:numId="56" w16cid:durableId="116487805">
    <w:abstractNumId w:val="15"/>
  </w:num>
  <w:num w:numId="57" w16cid:durableId="1552114599">
    <w:abstractNumId w:val="54"/>
  </w:num>
  <w:num w:numId="58" w16cid:durableId="526333461">
    <w:abstractNumId w:val="40"/>
  </w:num>
  <w:num w:numId="59" w16cid:durableId="2722280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AF"/>
    <w:rsid w:val="000012CB"/>
    <w:rsid w:val="000021B5"/>
    <w:rsid w:val="00003EB0"/>
    <w:rsid w:val="00005859"/>
    <w:rsid w:val="00012C5E"/>
    <w:rsid w:val="000165FE"/>
    <w:rsid w:val="000232EB"/>
    <w:rsid w:val="0002650C"/>
    <w:rsid w:val="000270A9"/>
    <w:rsid w:val="00031EDA"/>
    <w:rsid w:val="00036F1D"/>
    <w:rsid w:val="00044908"/>
    <w:rsid w:val="00046D5B"/>
    <w:rsid w:val="00050499"/>
    <w:rsid w:val="000524D3"/>
    <w:rsid w:val="00054A10"/>
    <w:rsid w:val="00055200"/>
    <w:rsid w:val="0006012E"/>
    <w:rsid w:val="00062C78"/>
    <w:rsid w:val="000657C4"/>
    <w:rsid w:val="00066429"/>
    <w:rsid w:val="0007155E"/>
    <w:rsid w:val="0007571F"/>
    <w:rsid w:val="00076241"/>
    <w:rsid w:val="0007785D"/>
    <w:rsid w:val="00077B8B"/>
    <w:rsid w:val="000820BA"/>
    <w:rsid w:val="00082AC8"/>
    <w:rsid w:val="00085E1D"/>
    <w:rsid w:val="00086E46"/>
    <w:rsid w:val="000909AA"/>
    <w:rsid w:val="00090A2D"/>
    <w:rsid w:val="00090FEB"/>
    <w:rsid w:val="00091990"/>
    <w:rsid w:val="00094278"/>
    <w:rsid w:val="000958B5"/>
    <w:rsid w:val="00095F91"/>
    <w:rsid w:val="000A4291"/>
    <w:rsid w:val="000A474E"/>
    <w:rsid w:val="000A66D2"/>
    <w:rsid w:val="000B1C8A"/>
    <w:rsid w:val="000B739A"/>
    <w:rsid w:val="000C3342"/>
    <w:rsid w:val="000C495E"/>
    <w:rsid w:val="000C5755"/>
    <w:rsid w:val="000C5C44"/>
    <w:rsid w:val="000D3174"/>
    <w:rsid w:val="000D6F79"/>
    <w:rsid w:val="000D7C97"/>
    <w:rsid w:val="000E684B"/>
    <w:rsid w:val="000F04FF"/>
    <w:rsid w:val="000F0ED0"/>
    <w:rsid w:val="000F0F1C"/>
    <w:rsid w:val="000F17A2"/>
    <w:rsid w:val="000F2EBB"/>
    <w:rsid w:val="000F6120"/>
    <w:rsid w:val="000F652B"/>
    <w:rsid w:val="000F6F02"/>
    <w:rsid w:val="000F6F58"/>
    <w:rsid w:val="000F7B80"/>
    <w:rsid w:val="00104B69"/>
    <w:rsid w:val="00115D2C"/>
    <w:rsid w:val="001252A7"/>
    <w:rsid w:val="00132B5D"/>
    <w:rsid w:val="00143103"/>
    <w:rsid w:val="001436DD"/>
    <w:rsid w:val="00145564"/>
    <w:rsid w:val="00161FBA"/>
    <w:rsid w:val="00164463"/>
    <w:rsid w:val="00165F27"/>
    <w:rsid w:val="001808E6"/>
    <w:rsid w:val="00182073"/>
    <w:rsid w:val="0018388A"/>
    <w:rsid w:val="00184FA1"/>
    <w:rsid w:val="00185EC8"/>
    <w:rsid w:val="00186C35"/>
    <w:rsid w:val="00195B92"/>
    <w:rsid w:val="001A11F0"/>
    <w:rsid w:val="001A191E"/>
    <w:rsid w:val="001A2D54"/>
    <w:rsid w:val="001A4772"/>
    <w:rsid w:val="001B375E"/>
    <w:rsid w:val="001B5258"/>
    <w:rsid w:val="001B557A"/>
    <w:rsid w:val="001B6DB8"/>
    <w:rsid w:val="001B7292"/>
    <w:rsid w:val="001C5496"/>
    <w:rsid w:val="001C6C3F"/>
    <w:rsid w:val="001D3099"/>
    <w:rsid w:val="001D3EB0"/>
    <w:rsid w:val="001D418B"/>
    <w:rsid w:val="001D5A2D"/>
    <w:rsid w:val="001E5D8E"/>
    <w:rsid w:val="001E6F51"/>
    <w:rsid w:val="001F5436"/>
    <w:rsid w:val="002040FB"/>
    <w:rsid w:val="00205011"/>
    <w:rsid w:val="002178AC"/>
    <w:rsid w:val="00221DB0"/>
    <w:rsid w:val="00227AE8"/>
    <w:rsid w:val="00231AF2"/>
    <w:rsid w:val="00233287"/>
    <w:rsid w:val="002360FE"/>
    <w:rsid w:val="00237AF9"/>
    <w:rsid w:val="00237E18"/>
    <w:rsid w:val="0024070C"/>
    <w:rsid w:val="00242189"/>
    <w:rsid w:val="00243AF9"/>
    <w:rsid w:val="00243BFE"/>
    <w:rsid w:val="0024544B"/>
    <w:rsid w:val="0024547E"/>
    <w:rsid w:val="002536F0"/>
    <w:rsid w:val="002608D6"/>
    <w:rsid w:val="00267B9E"/>
    <w:rsid w:val="00271E8A"/>
    <w:rsid w:val="0027341F"/>
    <w:rsid w:val="002742D7"/>
    <w:rsid w:val="00275254"/>
    <w:rsid w:val="00276FA1"/>
    <w:rsid w:val="00277F30"/>
    <w:rsid w:val="0028122B"/>
    <w:rsid w:val="00282F69"/>
    <w:rsid w:val="0028300F"/>
    <w:rsid w:val="00284503"/>
    <w:rsid w:val="00285325"/>
    <w:rsid w:val="00285865"/>
    <w:rsid w:val="0028779A"/>
    <w:rsid w:val="002A5755"/>
    <w:rsid w:val="002A71F4"/>
    <w:rsid w:val="002B2B4F"/>
    <w:rsid w:val="002B341E"/>
    <w:rsid w:val="002C6888"/>
    <w:rsid w:val="002D139A"/>
    <w:rsid w:val="002D1CFD"/>
    <w:rsid w:val="002D277A"/>
    <w:rsid w:val="002E0D3E"/>
    <w:rsid w:val="002E54CA"/>
    <w:rsid w:val="002F59F0"/>
    <w:rsid w:val="0030522A"/>
    <w:rsid w:val="003053C7"/>
    <w:rsid w:val="00305564"/>
    <w:rsid w:val="00312ED4"/>
    <w:rsid w:val="00316359"/>
    <w:rsid w:val="00324F1E"/>
    <w:rsid w:val="00330D3F"/>
    <w:rsid w:val="003332D6"/>
    <w:rsid w:val="00333812"/>
    <w:rsid w:val="00336BD8"/>
    <w:rsid w:val="003427A4"/>
    <w:rsid w:val="00344838"/>
    <w:rsid w:val="00351328"/>
    <w:rsid w:val="00352A23"/>
    <w:rsid w:val="00353665"/>
    <w:rsid w:val="00353FE6"/>
    <w:rsid w:val="00355613"/>
    <w:rsid w:val="003571D9"/>
    <w:rsid w:val="003574FD"/>
    <w:rsid w:val="0036399F"/>
    <w:rsid w:val="00364B43"/>
    <w:rsid w:val="003665D3"/>
    <w:rsid w:val="00373A0A"/>
    <w:rsid w:val="00374542"/>
    <w:rsid w:val="00381D26"/>
    <w:rsid w:val="00382E08"/>
    <w:rsid w:val="0038509A"/>
    <w:rsid w:val="003906FB"/>
    <w:rsid w:val="00394959"/>
    <w:rsid w:val="003A4926"/>
    <w:rsid w:val="003A5AF3"/>
    <w:rsid w:val="003A748C"/>
    <w:rsid w:val="003A7A7F"/>
    <w:rsid w:val="003B0AEB"/>
    <w:rsid w:val="003B0FFB"/>
    <w:rsid w:val="003B4474"/>
    <w:rsid w:val="003C4369"/>
    <w:rsid w:val="003D2A0E"/>
    <w:rsid w:val="003D5955"/>
    <w:rsid w:val="003D7FED"/>
    <w:rsid w:val="003E46F4"/>
    <w:rsid w:val="003F0065"/>
    <w:rsid w:val="003F320A"/>
    <w:rsid w:val="003F54A0"/>
    <w:rsid w:val="00402564"/>
    <w:rsid w:val="00403645"/>
    <w:rsid w:val="00413CF1"/>
    <w:rsid w:val="0041401F"/>
    <w:rsid w:val="00414842"/>
    <w:rsid w:val="00420D3D"/>
    <w:rsid w:val="00424B57"/>
    <w:rsid w:val="00425F8C"/>
    <w:rsid w:val="00430157"/>
    <w:rsid w:val="00433627"/>
    <w:rsid w:val="00441E8B"/>
    <w:rsid w:val="00444067"/>
    <w:rsid w:val="00446F6D"/>
    <w:rsid w:val="00451124"/>
    <w:rsid w:val="00456CC0"/>
    <w:rsid w:val="004616F2"/>
    <w:rsid w:val="0046202C"/>
    <w:rsid w:val="00480042"/>
    <w:rsid w:val="0048239E"/>
    <w:rsid w:val="00486189"/>
    <w:rsid w:val="00492F7F"/>
    <w:rsid w:val="00496B61"/>
    <w:rsid w:val="00497C10"/>
    <w:rsid w:val="004A0380"/>
    <w:rsid w:val="004A44A1"/>
    <w:rsid w:val="004B795A"/>
    <w:rsid w:val="004C135F"/>
    <w:rsid w:val="004C5E22"/>
    <w:rsid w:val="004C6A81"/>
    <w:rsid w:val="004C7109"/>
    <w:rsid w:val="004C7EF7"/>
    <w:rsid w:val="004D02BF"/>
    <w:rsid w:val="004D4081"/>
    <w:rsid w:val="004E2769"/>
    <w:rsid w:val="004E37ED"/>
    <w:rsid w:val="004E3C52"/>
    <w:rsid w:val="004E4417"/>
    <w:rsid w:val="004E5E9E"/>
    <w:rsid w:val="004E7FC1"/>
    <w:rsid w:val="004F0A20"/>
    <w:rsid w:val="004F50DB"/>
    <w:rsid w:val="004F67BA"/>
    <w:rsid w:val="00500055"/>
    <w:rsid w:val="00500BB3"/>
    <w:rsid w:val="005151F0"/>
    <w:rsid w:val="005154A0"/>
    <w:rsid w:val="00517BE8"/>
    <w:rsid w:val="005223B1"/>
    <w:rsid w:val="005266CC"/>
    <w:rsid w:val="0053402C"/>
    <w:rsid w:val="00534414"/>
    <w:rsid w:val="00534DE1"/>
    <w:rsid w:val="00541006"/>
    <w:rsid w:val="00553CF6"/>
    <w:rsid w:val="00553FC9"/>
    <w:rsid w:val="00554E7A"/>
    <w:rsid w:val="00556099"/>
    <w:rsid w:val="00556651"/>
    <w:rsid w:val="00557A84"/>
    <w:rsid w:val="00561AD7"/>
    <w:rsid w:val="005701E5"/>
    <w:rsid w:val="00571B57"/>
    <w:rsid w:val="00574597"/>
    <w:rsid w:val="0057739C"/>
    <w:rsid w:val="00580353"/>
    <w:rsid w:val="00583F6C"/>
    <w:rsid w:val="00590CF7"/>
    <w:rsid w:val="005928BC"/>
    <w:rsid w:val="005940F6"/>
    <w:rsid w:val="0059457B"/>
    <w:rsid w:val="005947AE"/>
    <w:rsid w:val="005A2EF0"/>
    <w:rsid w:val="005A3467"/>
    <w:rsid w:val="005A4591"/>
    <w:rsid w:val="005A492F"/>
    <w:rsid w:val="005A595C"/>
    <w:rsid w:val="005B0E00"/>
    <w:rsid w:val="005B3322"/>
    <w:rsid w:val="005B546A"/>
    <w:rsid w:val="005C03B2"/>
    <w:rsid w:val="005C69DB"/>
    <w:rsid w:val="005C7400"/>
    <w:rsid w:val="005D27F3"/>
    <w:rsid w:val="005D32DE"/>
    <w:rsid w:val="005D3C71"/>
    <w:rsid w:val="005D5831"/>
    <w:rsid w:val="005D5F31"/>
    <w:rsid w:val="005D62A3"/>
    <w:rsid w:val="005D6AF8"/>
    <w:rsid w:val="005E0944"/>
    <w:rsid w:val="005E0A69"/>
    <w:rsid w:val="005E2890"/>
    <w:rsid w:val="005F2B52"/>
    <w:rsid w:val="005F70C2"/>
    <w:rsid w:val="005F79E5"/>
    <w:rsid w:val="00600190"/>
    <w:rsid w:val="00600A03"/>
    <w:rsid w:val="0060133E"/>
    <w:rsid w:val="00601A86"/>
    <w:rsid w:val="006031EC"/>
    <w:rsid w:val="006043FC"/>
    <w:rsid w:val="00604407"/>
    <w:rsid w:val="00604F18"/>
    <w:rsid w:val="00606BFB"/>
    <w:rsid w:val="006261BE"/>
    <w:rsid w:val="00627815"/>
    <w:rsid w:val="00630C03"/>
    <w:rsid w:val="00630C23"/>
    <w:rsid w:val="00631737"/>
    <w:rsid w:val="00634D16"/>
    <w:rsid w:val="006358D7"/>
    <w:rsid w:val="0064033C"/>
    <w:rsid w:val="00650181"/>
    <w:rsid w:val="00651166"/>
    <w:rsid w:val="00651A64"/>
    <w:rsid w:val="00651DFB"/>
    <w:rsid w:val="00652557"/>
    <w:rsid w:val="00655357"/>
    <w:rsid w:val="00655AA8"/>
    <w:rsid w:val="00663ACB"/>
    <w:rsid w:val="00663BE5"/>
    <w:rsid w:val="00667E14"/>
    <w:rsid w:val="006728B6"/>
    <w:rsid w:val="006823F9"/>
    <w:rsid w:val="006863FC"/>
    <w:rsid w:val="006867C7"/>
    <w:rsid w:val="00692EFC"/>
    <w:rsid w:val="006A4E66"/>
    <w:rsid w:val="006A647A"/>
    <w:rsid w:val="006B1D01"/>
    <w:rsid w:val="006C0345"/>
    <w:rsid w:val="006C7BE8"/>
    <w:rsid w:val="006D0661"/>
    <w:rsid w:val="006D195A"/>
    <w:rsid w:val="006D4AF8"/>
    <w:rsid w:val="006E25D3"/>
    <w:rsid w:val="006E5A56"/>
    <w:rsid w:val="006E6F27"/>
    <w:rsid w:val="006E778F"/>
    <w:rsid w:val="006F10B2"/>
    <w:rsid w:val="006F2CE6"/>
    <w:rsid w:val="006F4A1F"/>
    <w:rsid w:val="006F7477"/>
    <w:rsid w:val="006F7B4F"/>
    <w:rsid w:val="00700852"/>
    <w:rsid w:val="007070B3"/>
    <w:rsid w:val="00710338"/>
    <w:rsid w:val="00711928"/>
    <w:rsid w:val="00721788"/>
    <w:rsid w:val="00722742"/>
    <w:rsid w:val="00725BDC"/>
    <w:rsid w:val="0073118F"/>
    <w:rsid w:val="0073413E"/>
    <w:rsid w:val="007376A1"/>
    <w:rsid w:val="00741089"/>
    <w:rsid w:val="00743872"/>
    <w:rsid w:val="0074436D"/>
    <w:rsid w:val="0075019A"/>
    <w:rsid w:val="00753338"/>
    <w:rsid w:val="00754657"/>
    <w:rsid w:val="00756A6F"/>
    <w:rsid w:val="007643EF"/>
    <w:rsid w:val="00764E46"/>
    <w:rsid w:val="00775FB9"/>
    <w:rsid w:val="00780F68"/>
    <w:rsid w:val="00782B7C"/>
    <w:rsid w:val="00783E17"/>
    <w:rsid w:val="00784CAE"/>
    <w:rsid w:val="00785A1D"/>
    <w:rsid w:val="00796ABC"/>
    <w:rsid w:val="007979E5"/>
    <w:rsid w:val="007A4821"/>
    <w:rsid w:val="007A6071"/>
    <w:rsid w:val="007B0163"/>
    <w:rsid w:val="007B2A81"/>
    <w:rsid w:val="007B3CE7"/>
    <w:rsid w:val="007B4120"/>
    <w:rsid w:val="007B6ED3"/>
    <w:rsid w:val="007B7279"/>
    <w:rsid w:val="007C0F23"/>
    <w:rsid w:val="007C1350"/>
    <w:rsid w:val="007C2A9A"/>
    <w:rsid w:val="007C4207"/>
    <w:rsid w:val="007C5355"/>
    <w:rsid w:val="007C6D36"/>
    <w:rsid w:val="007D039E"/>
    <w:rsid w:val="007D145B"/>
    <w:rsid w:val="007E35AA"/>
    <w:rsid w:val="007E6968"/>
    <w:rsid w:val="007F00D7"/>
    <w:rsid w:val="007F1D8B"/>
    <w:rsid w:val="007F621B"/>
    <w:rsid w:val="00800B94"/>
    <w:rsid w:val="0080107E"/>
    <w:rsid w:val="00805631"/>
    <w:rsid w:val="008072A4"/>
    <w:rsid w:val="008103AA"/>
    <w:rsid w:val="00810405"/>
    <w:rsid w:val="00825411"/>
    <w:rsid w:val="0083201A"/>
    <w:rsid w:val="00832B78"/>
    <w:rsid w:val="008334BB"/>
    <w:rsid w:val="00833BFE"/>
    <w:rsid w:val="00836697"/>
    <w:rsid w:val="0084389F"/>
    <w:rsid w:val="00847E77"/>
    <w:rsid w:val="00850351"/>
    <w:rsid w:val="00855239"/>
    <w:rsid w:val="00862405"/>
    <w:rsid w:val="00865373"/>
    <w:rsid w:val="008725AF"/>
    <w:rsid w:val="008770AC"/>
    <w:rsid w:val="00880D7A"/>
    <w:rsid w:val="0088174F"/>
    <w:rsid w:val="00882AE6"/>
    <w:rsid w:val="008909D2"/>
    <w:rsid w:val="0089337C"/>
    <w:rsid w:val="0089431E"/>
    <w:rsid w:val="00897131"/>
    <w:rsid w:val="008A1C3E"/>
    <w:rsid w:val="008A3F6A"/>
    <w:rsid w:val="008A49EE"/>
    <w:rsid w:val="008B3B1A"/>
    <w:rsid w:val="008C4437"/>
    <w:rsid w:val="008C6174"/>
    <w:rsid w:val="008D18DC"/>
    <w:rsid w:val="008D1C5B"/>
    <w:rsid w:val="008D4AE2"/>
    <w:rsid w:val="008D6FB6"/>
    <w:rsid w:val="008D716B"/>
    <w:rsid w:val="008E04F0"/>
    <w:rsid w:val="008E10A7"/>
    <w:rsid w:val="008E4CEA"/>
    <w:rsid w:val="008E62BB"/>
    <w:rsid w:val="008E7DC3"/>
    <w:rsid w:val="008F1EB0"/>
    <w:rsid w:val="00913D1B"/>
    <w:rsid w:val="00924108"/>
    <w:rsid w:val="009249EB"/>
    <w:rsid w:val="00932FCB"/>
    <w:rsid w:val="009336FE"/>
    <w:rsid w:val="0093411F"/>
    <w:rsid w:val="009355A4"/>
    <w:rsid w:val="00945014"/>
    <w:rsid w:val="0094508C"/>
    <w:rsid w:val="009523A2"/>
    <w:rsid w:val="00954D5F"/>
    <w:rsid w:val="0096115A"/>
    <w:rsid w:val="009645C4"/>
    <w:rsid w:val="00964B1C"/>
    <w:rsid w:val="00966A8C"/>
    <w:rsid w:val="00967650"/>
    <w:rsid w:val="00967D82"/>
    <w:rsid w:val="009731D6"/>
    <w:rsid w:val="0097476E"/>
    <w:rsid w:val="00977495"/>
    <w:rsid w:val="009819F6"/>
    <w:rsid w:val="00983A9E"/>
    <w:rsid w:val="0098604F"/>
    <w:rsid w:val="009873CB"/>
    <w:rsid w:val="009928E9"/>
    <w:rsid w:val="00994490"/>
    <w:rsid w:val="00997BDC"/>
    <w:rsid w:val="009A1E18"/>
    <w:rsid w:val="009A3CD4"/>
    <w:rsid w:val="009B40B8"/>
    <w:rsid w:val="009B54C9"/>
    <w:rsid w:val="009B628B"/>
    <w:rsid w:val="009C031E"/>
    <w:rsid w:val="009C3F2C"/>
    <w:rsid w:val="009C4EDB"/>
    <w:rsid w:val="009C6C8A"/>
    <w:rsid w:val="009C7585"/>
    <w:rsid w:val="009D3C2D"/>
    <w:rsid w:val="009D423E"/>
    <w:rsid w:val="009E0C10"/>
    <w:rsid w:val="009E6AE7"/>
    <w:rsid w:val="009F659B"/>
    <w:rsid w:val="00A01CEE"/>
    <w:rsid w:val="00A04802"/>
    <w:rsid w:val="00A063F3"/>
    <w:rsid w:val="00A06520"/>
    <w:rsid w:val="00A14123"/>
    <w:rsid w:val="00A16A09"/>
    <w:rsid w:val="00A24C03"/>
    <w:rsid w:val="00A2748C"/>
    <w:rsid w:val="00A32C55"/>
    <w:rsid w:val="00A33744"/>
    <w:rsid w:val="00A33E77"/>
    <w:rsid w:val="00A37482"/>
    <w:rsid w:val="00A4091F"/>
    <w:rsid w:val="00A4093E"/>
    <w:rsid w:val="00A41266"/>
    <w:rsid w:val="00A41605"/>
    <w:rsid w:val="00A424D7"/>
    <w:rsid w:val="00A42E1C"/>
    <w:rsid w:val="00A4325C"/>
    <w:rsid w:val="00A52516"/>
    <w:rsid w:val="00A54673"/>
    <w:rsid w:val="00A60C1F"/>
    <w:rsid w:val="00A64E35"/>
    <w:rsid w:val="00A6680B"/>
    <w:rsid w:val="00A67EE7"/>
    <w:rsid w:val="00A76BCC"/>
    <w:rsid w:val="00A80109"/>
    <w:rsid w:val="00A80DF6"/>
    <w:rsid w:val="00A85304"/>
    <w:rsid w:val="00A9107C"/>
    <w:rsid w:val="00AA2548"/>
    <w:rsid w:val="00AA30A0"/>
    <w:rsid w:val="00AA5D8A"/>
    <w:rsid w:val="00AA5F44"/>
    <w:rsid w:val="00AB136D"/>
    <w:rsid w:val="00AB4287"/>
    <w:rsid w:val="00AB74EC"/>
    <w:rsid w:val="00AB7AC9"/>
    <w:rsid w:val="00AC1657"/>
    <w:rsid w:val="00AC2EB6"/>
    <w:rsid w:val="00AC2FF9"/>
    <w:rsid w:val="00AD4BE1"/>
    <w:rsid w:val="00AD5C27"/>
    <w:rsid w:val="00AE4451"/>
    <w:rsid w:val="00AF6CFB"/>
    <w:rsid w:val="00B007C2"/>
    <w:rsid w:val="00B03351"/>
    <w:rsid w:val="00B130AF"/>
    <w:rsid w:val="00B145AD"/>
    <w:rsid w:val="00B15A40"/>
    <w:rsid w:val="00B213BA"/>
    <w:rsid w:val="00B30C3E"/>
    <w:rsid w:val="00B312EB"/>
    <w:rsid w:val="00B3390F"/>
    <w:rsid w:val="00B34ED3"/>
    <w:rsid w:val="00B350F1"/>
    <w:rsid w:val="00B36F54"/>
    <w:rsid w:val="00B410BF"/>
    <w:rsid w:val="00B4231C"/>
    <w:rsid w:val="00B45644"/>
    <w:rsid w:val="00B476FA"/>
    <w:rsid w:val="00B520FA"/>
    <w:rsid w:val="00B52CCD"/>
    <w:rsid w:val="00B52E4D"/>
    <w:rsid w:val="00B55579"/>
    <w:rsid w:val="00B7217F"/>
    <w:rsid w:val="00B72617"/>
    <w:rsid w:val="00B756CB"/>
    <w:rsid w:val="00B75760"/>
    <w:rsid w:val="00B75B99"/>
    <w:rsid w:val="00B809BA"/>
    <w:rsid w:val="00B81AB8"/>
    <w:rsid w:val="00B97726"/>
    <w:rsid w:val="00BA0379"/>
    <w:rsid w:val="00BB27D4"/>
    <w:rsid w:val="00BB2AB9"/>
    <w:rsid w:val="00BB38F7"/>
    <w:rsid w:val="00BC0A7D"/>
    <w:rsid w:val="00BC5AB2"/>
    <w:rsid w:val="00BC7FBD"/>
    <w:rsid w:val="00BD7B36"/>
    <w:rsid w:val="00BE30B1"/>
    <w:rsid w:val="00BE3A0D"/>
    <w:rsid w:val="00BF1043"/>
    <w:rsid w:val="00BF1E27"/>
    <w:rsid w:val="00BF3F9C"/>
    <w:rsid w:val="00C02747"/>
    <w:rsid w:val="00C04EA5"/>
    <w:rsid w:val="00C06ECA"/>
    <w:rsid w:val="00C10CCA"/>
    <w:rsid w:val="00C12B84"/>
    <w:rsid w:val="00C16BFD"/>
    <w:rsid w:val="00C2043F"/>
    <w:rsid w:val="00C24679"/>
    <w:rsid w:val="00C255E3"/>
    <w:rsid w:val="00C257ED"/>
    <w:rsid w:val="00C25EBB"/>
    <w:rsid w:val="00C27652"/>
    <w:rsid w:val="00C30BA1"/>
    <w:rsid w:val="00C31205"/>
    <w:rsid w:val="00C3461E"/>
    <w:rsid w:val="00C431BA"/>
    <w:rsid w:val="00C438C3"/>
    <w:rsid w:val="00C45FF4"/>
    <w:rsid w:val="00C46609"/>
    <w:rsid w:val="00C50F3F"/>
    <w:rsid w:val="00C53716"/>
    <w:rsid w:val="00C57835"/>
    <w:rsid w:val="00C57F0E"/>
    <w:rsid w:val="00C60A0C"/>
    <w:rsid w:val="00C62B08"/>
    <w:rsid w:val="00C6417A"/>
    <w:rsid w:val="00C6562F"/>
    <w:rsid w:val="00C7189F"/>
    <w:rsid w:val="00C850BE"/>
    <w:rsid w:val="00C876B0"/>
    <w:rsid w:val="00C87F48"/>
    <w:rsid w:val="00C9046A"/>
    <w:rsid w:val="00C95A50"/>
    <w:rsid w:val="00CA187E"/>
    <w:rsid w:val="00CA24A5"/>
    <w:rsid w:val="00CA425A"/>
    <w:rsid w:val="00CB2CA9"/>
    <w:rsid w:val="00CB781F"/>
    <w:rsid w:val="00CC00FC"/>
    <w:rsid w:val="00CC2FD2"/>
    <w:rsid w:val="00CD28AF"/>
    <w:rsid w:val="00CD50CC"/>
    <w:rsid w:val="00CD5AC2"/>
    <w:rsid w:val="00CE0F82"/>
    <w:rsid w:val="00CF27F1"/>
    <w:rsid w:val="00CF2A5E"/>
    <w:rsid w:val="00CF5CC6"/>
    <w:rsid w:val="00CF7DF0"/>
    <w:rsid w:val="00D0332A"/>
    <w:rsid w:val="00D04B9C"/>
    <w:rsid w:val="00D056B3"/>
    <w:rsid w:val="00D0571C"/>
    <w:rsid w:val="00D12E49"/>
    <w:rsid w:val="00D13BA4"/>
    <w:rsid w:val="00D14739"/>
    <w:rsid w:val="00D30069"/>
    <w:rsid w:val="00D41004"/>
    <w:rsid w:val="00D41942"/>
    <w:rsid w:val="00D43231"/>
    <w:rsid w:val="00D526B6"/>
    <w:rsid w:val="00D55E39"/>
    <w:rsid w:val="00D67F3F"/>
    <w:rsid w:val="00D718BB"/>
    <w:rsid w:val="00D74698"/>
    <w:rsid w:val="00D75488"/>
    <w:rsid w:val="00D853A9"/>
    <w:rsid w:val="00D85F52"/>
    <w:rsid w:val="00D86004"/>
    <w:rsid w:val="00D87B8D"/>
    <w:rsid w:val="00D90DB9"/>
    <w:rsid w:val="00D9604B"/>
    <w:rsid w:val="00DA0A08"/>
    <w:rsid w:val="00DA23AF"/>
    <w:rsid w:val="00DA2407"/>
    <w:rsid w:val="00DA278C"/>
    <w:rsid w:val="00DA2BA0"/>
    <w:rsid w:val="00DA5F9E"/>
    <w:rsid w:val="00DA6AB9"/>
    <w:rsid w:val="00DA7990"/>
    <w:rsid w:val="00DC0B21"/>
    <w:rsid w:val="00DC1AFA"/>
    <w:rsid w:val="00DC560E"/>
    <w:rsid w:val="00DD29F5"/>
    <w:rsid w:val="00DD5ACB"/>
    <w:rsid w:val="00DD7F23"/>
    <w:rsid w:val="00DE3BC6"/>
    <w:rsid w:val="00DE46E2"/>
    <w:rsid w:val="00DF1CC5"/>
    <w:rsid w:val="00DF3288"/>
    <w:rsid w:val="00E0004D"/>
    <w:rsid w:val="00E00A3F"/>
    <w:rsid w:val="00E00D49"/>
    <w:rsid w:val="00E037DB"/>
    <w:rsid w:val="00E03F9B"/>
    <w:rsid w:val="00E045E4"/>
    <w:rsid w:val="00E11175"/>
    <w:rsid w:val="00E14BA8"/>
    <w:rsid w:val="00E2300B"/>
    <w:rsid w:val="00E23987"/>
    <w:rsid w:val="00E323C3"/>
    <w:rsid w:val="00E351B8"/>
    <w:rsid w:val="00E35CE3"/>
    <w:rsid w:val="00E37679"/>
    <w:rsid w:val="00E40D33"/>
    <w:rsid w:val="00E42440"/>
    <w:rsid w:val="00E42DEF"/>
    <w:rsid w:val="00E45411"/>
    <w:rsid w:val="00E45536"/>
    <w:rsid w:val="00E52323"/>
    <w:rsid w:val="00E53D56"/>
    <w:rsid w:val="00E54632"/>
    <w:rsid w:val="00E55A7F"/>
    <w:rsid w:val="00E57A07"/>
    <w:rsid w:val="00E620BD"/>
    <w:rsid w:val="00E64372"/>
    <w:rsid w:val="00E70F58"/>
    <w:rsid w:val="00E730C4"/>
    <w:rsid w:val="00E740B4"/>
    <w:rsid w:val="00E75897"/>
    <w:rsid w:val="00E75968"/>
    <w:rsid w:val="00E76B9D"/>
    <w:rsid w:val="00E77B47"/>
    <w:rsid w:val="00E8219F"/>
    <w:rsid w:val="00E84A84"/>
    <w:rsid w:val="00E86FA6"/>
    <w:rsid w:val="00E87C68"/>
    <w:rsid w:val="00E94993"/>
    <w:rsid w:val="00E957DF"/>
    <w:rsid w:val="00E96A6E"/>
    <w:rsid w:val="00EA53C1"/>
    <w:rsid w:val="00EB0790"/>
    <w:rsid w:val="00EB4118"/>
    <w:rsid w:val="00EB4969"/>
    <w:rsid w:val="00EC1D0F"/>
    <w:rsid w:val="00EC1F01"/>
    <w:rsid w:val="00EC38AE"/>
    <w:rsid w:val="00EC5E39"/>
    <w:rsid w:val="00ED0FA0"/>
    <w:rsid w:val="00ED2AC4"/>
    <w:rsid w:val="00ED53C5"/>
    <w:rsid w:val="00ED60D4"/>
    <w:rsid w:val="00ED6E90"/>
    <w:rsid w:val="00ED7255"/>
    <w:rsid w:val="00ED77B6"/>
    <w:rsid w:val="00EE4D63"/>
    <w:rsid w:val="00EE5B86"/>
    <w:rsid w:val="00EE5E15"/>
    <w:rsid w:val="00EF2B43"/>
    <w:rsid w:val="00EF2B95"/>
    <w:rsid w:val="00F01F36"/>
    <w:rsid w:val="00F05316"/>
    <w:rsid w:val="00F05803"/>
    <w:rsid w:val="00F16D18"/>
    <w:rsid w:val="00F17089"/>
    <w:rsid w:val="00F17674"/>
    <w:rsid w:val="00F20C96"/>
    <w:rsid w:val="00F25B27"/>
    <w:rsid w:val="00F301F5"/>
    <w:rsid w:val="00F33254"/>
    <w:rsid w:val="00F33A61"/>
    <w:rsid w:val="00F34F93"/>
    <w:rsid w:val="00F35AF8"/>
    <w:rsid w:val="00F3603C"/>
    <w:rsid w:val="00F42B7A"/>
    <w:rsid w:val="00F44E54"/>
    <w:rsid w:val="00F517C9"/>
    <w:rsid w:val="00F5313C"/>
    <w:rsid w:val="00F60C10"/>
    <w:rsid w:val="00F66B31"/>
    <w:rsid w:val="00F70619"/>
    <w:rsid w:val="00F831E0"/>
    <w:rsid w:val="00F83CC3"/>
    <w:rsid w:val="00F84404"/>
    <w:rsid w:val="00F85AB1"/>
    <w:rsid w:val="00F85B7C"/>
    <w:rsid w:val="00F928B2"/>
    <w:rsid w:val="00FA0CF1"/>
    <w:rsid w:val="00FA2989"/>
    <w:rsid w:val="00FA3B57"/>
    <w:rsid w:val="00FA44ED"/>
    <w:rsid w:val="00FA6CFB"/>
    <w:rsid w:val="00FC4B17"/>
    <w:rsid w:val="00FC50FA"/>
    <w:rsid w:val="00FC6925"/>
    <w:rsid w:val="00FC7AD0"/>
    <w:rsid w:val="00FD2261"/>
    <w:rsid w:val="00FD3825"/>
    <w:rsid w:val="00FD3B0E"/>
    <w:rsid w:val="00FD4E49"/>
    <w:rsid w:val="00FD5AE6"/>
    <w:rsid w:val="00FD7A5B"/>
    <w:rsid w:val="00FE698B"/>
    <w:rsid w:val="00FE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F4978B"/>
  <w15:docId w15:val="{CD0308AD-6C97-4E34-9289-55BE7229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AF"/>
    <w:rPr>
      <w:rFonts w:ascii="Times New Roman" w:eastAsia="Times New Roman" w:hAnsi="Times New Roman"/>
      <w:sz w:val="24"/>
      <w:szCs w:val="24"/>
    </w:rPr>
  </w:style>
  <w:style w:type="paragraph" w:styleId="Heading1">
    <w:name w:val="heading 1"/>
    <w:basedOn w:val="Normal"/>
    <w:next w:val="Normal"/>
    <w:link w:val="Heading1Char"/>
    <w:qFormat/>
    <w:rsid w:val="00627815"/>
    <w:pPr>
      <w:keepNext/>
      <w:jc w:val="center"/>
      <w:outlineLvl w:val="0"/>
    </w:pPr>
    <w:rPr>
      <w:b/>
      <w:bCs/>
    </w:rPr>
  </w:style>
  <w:style w:type="paragraph" w:styleId="Heading2">
    <w:name w:val="heading 2"/>
    <w:basedOn w:val="Normal"/>
    <w:next w:val="Normal"/>
    <w:link w:val="Heading2Char"/>
    <w:uiPriority w:val="9"/>
    <w:semiHidden/>
    <w:unhideWhenUsed/>
    <w:qFormat/>
    <w:rsid w:val="0062781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3118F"/>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DFB"/>
    <w:pPr>
      <w:ind w:left="720"/>
      <w:contextualSpacing/>
    </w:pPr>
  </w:style>
  <w:style w:type="character" w:customStyle="1" w:styleId="Heading1Char">
    <w:name w:val="Heading 1 Char"/>
    <w:link w:val="Heading1"/>
    <w:rsid w:val="00627815"/>
    <w:rPr>
      <w:rFonts w:ascii="Times New Roman" w:eastAsia="Times New Roman" w:hAnsi="Times New Roman" w:cs="Times New Roman"/>
      <w:b/>
      <w:bCs/>
      <w:sz w:val="24"/>
      <w:szCs w:val="24"/>
    </w:rPr>
  </w:style>
  <w:style w:type="character" w:customStyle="1" w:styleId="Heading2Char">
    <w:name w:val="Heading 2 Char"/>
    <w:link w:val="Heading2"/>
    <w:uiPriority w:val="9"/>
    <w:semiHidden/>
    <w:rsid w:val="00627815"/>
    <w:rPr>
      <w:rFonts w:ascii="Cambria" w:eastAsia="Times New Roman" w:hAnsi="Cambria" w:cs="Times New Roman"/>
      <w:b/>
      <w:bCs/>
      <w:i/>
      <w:iCs/>
      <w:sz w:val="28"/>
      <w:szCs w:val="28"/>
    </w:rPr>
  </w:style>
  <w:style w:type="paragraph" w:customStyle="1" w:styleId="Body">
    <w:name w:val="Body"/>
    <w:basedOn w:val="Normal"/>
    <w:rsid w:val="00627815"/>
    <w:rPr>
      <w:color w:val="000000"/>
      <w:szCs w:val="20"/>
    </w:rPr>
  </w:style>
  <w:style w:type="paragraph" w:customStyle="1" w:styleId="Subhead1">
    <w:name w:val="Subhead 1"/>
    <w:basedOn w:val="Body"/>
    <w:rsid w:val="00627815"/>
    <w:rPr>
      <w:b/>
    </w:rPr>
  </w:style>
  <w:style w:type="paragraph" w:customStyle="1" w:styleId="Default">
    <w:name w:val="Default"/>
    <w:rsid w:val="00627815"/>
    <w:pPr>
      <w:autoSpaceDE w:val="0"/>
      <w:autoSpaceDN w:val="0"/>
      <w:adjustRightInd w:val="0"/>
    </w:pPr>
    <w:rPr>
      <w:rFonts w:ascii="Arial" w:eastAsia="Times New Roman" w:hAnsi="Arial" w:cs="Arial"/>
      <w:color w:val="000000"/>
      <w:sz w:val="24"/>
      <w:szCs w:val="24"/>
    </w:rPr>
  </w:style>
  <w:style w:type="paragraph" w:styleId="BodyText2">
    <w:name w:val="Body Text 2"/>
    <w:basedOn w:val="Normal"/>
    <w:link w:val="BodyText2Char"/>
    <w:semiHidden/>
    <w:unhideWhenUsed/>
    <w:rsid w:val="00627815"/>
    <w:rPr>
      <w:szCs w:val="20"/>
    </w:rPr>
  </w:style>
  <w:style w:type="character" w:customStyle="1" w:styleId="BodyText2Char">
    <w:name w:val="Body Text 2 Char"/>
    <w:link w:val="BodyText2"/>
    <w:semiHidden/>
    <w:rsid w:val="0062781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00A3F"/>
    <w:pPr>
      <w:tabs>
        <w:tab w:val="center" w:pos="4680"/>
        <w:tab w:val="right" w:pos="9360"/>
      </w:tabs>
    </w:pPr>
  </w:style>
  <w:style w:type="character" w:customStyle="1" w:styleId="HeaderChar">
    <w:name w:val="Header Char"/>
    <w:link w:val="Header"/>
    <w:uiPriority w:val="99"/>
    <w:rsid w:val="00E00A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0A3F"/>
    <w:pPr>
      <w:tabs>
        <w:tab w:val="center" w:pos="4680"/>
        <w:tab w:val="right" w:pos="9360"/>
      </w:tabs>
    </w:pPr>
  </w:style>
  <w:style w:type="character" w:customStyle="1" w:styleId="FooterChar">
    <w:name w:val="Footer Char"/>
    <w:link w:val="Footer"/>
    <w:uiPriority w:val="99"/>
    <w:rsid w:val="00E00A3F"/>
    <w:rPr>
      <w:rFonts w:ascii="Times New Roman" w:eastAsia="Times New Roman" w:hAnsi="Times New Roman" w:cs="Times New Roman"/>
      <w:sz w:val="24"/>
      <w:szCs w:val="24"/>
    </w:rPr>
  </w:style>
  <w:style w:type="character" w:styleId="CommentReference">
    <w:name w:val="annotation reference"/>
    <w:uiPriority w:val="99"/>
    <w:semiHidden/>
    <w:unhideWhenUsed/>
    <w:rsid w:val="00FE698B"/>
    <w:rPr>
      <w:sz w:val="16"/>
      <w:szCs w:val="16"/>
    </w:rPr>
  </w:style>
  <w:style w:type="paragraph" w:styleId="CommentText">
    <w:name w:val="annotation text"/>
    <w:basedOn w:val="Normal"/>
    <w:link w:val="CommentTextChar"/>
    <w:uiPriority w:val="99"/>
    <w:unhideWhenUsed/>
    <w:rsid w:val="00FE698B"/>
    <w:rPr>
      <w:sz w:val="20"/>
      <w:szCs w:val="20"/>
    </w:rPr>
  </w:style>
  <w:style w:type="character" w:customStyle="1" w:styleId="CommentTextChar">
    <w:name w:val="Comment Text Char"/>
    <w:link w:val="CommentText"/>
    <w:uiPriority w:val="99"/>
    <w:rsid w:val="00FE69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698B"/>
    <w:rPr>
      <w:b/>
      <w:bCs/>
    </w:rPr>
  </w:style>
  <w:style w:type="character" w:customStyle="1" w:styleId="CommentSubjectChar">
    <w:name w:val="Comment Subject Char"/>
    <w:link w:val="CommentSubject"/>
    <w:uiPriority w:val="99"/>
    <w:semiHidden/>
    <w:rsid w:val="00FE69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698B"/>
    <w:rPr>
      <w:rFonts w:ascii="Tahoma" w:hAnsi="Tahoma" w:cs="Tahoma"/>
      <w:sz w:val="16"/>
      <w:szCs w:val="16"/>
    </w:rPr>
  </w:style>
  <w:style w:type="character" w:customStyle="1" w:styleId="BalloonTextChar">
    <w:name w:val="Balloon Text Char"/>
    <w:link w:val="BalloonText"/>
    <w:uiPriority w:val="99"/>
    <w:semiHidden/>
    <w:rsid w:val="00FE698B"/>
    <w:rPr>
      <w:rFonts w:ascii="Tahoma" w:eastAsia="Times New Roman" w:hAnsi="Tahoma" w:cs="Tahoma"/>
      <w:sz w:val="16"/>
      <w:szCs w:val="16"/>
    </w:rPr>
  </w:style>
  <w:style w:type="character" w:customStyle="1" w:styleId="Heading3Char">
    <w:name w:val="Heading 3 Char"/>
    <w:link w:val="Heading3"/>
    <w:uiPriority w:val="9"/>
    <w:semiHidden/>
    <w:rsid w:val="0073118F"/>
    <w:rPr>
      <w:rFonts w:ascii="Cambria" w:eastAsia="Times New Roman" w:hAnsi="Cambria" w:cs="Times New Roman"/>
      <w:b/>
      <w:bCs/>
      <w:color w:val="4F81BD"/>
      <w:sz w:val="24"/>
      <w:szCs w:val="24"/>
    </w:rPr>
  </w:style>
  <w:style w:type="paragraph" w:styleId="BodyText">
    <w:name w:val="Body Text"/>
    <w:basedOn w:val="Normal"/>
    <w:link w:val="BodyTextChar"/>
    <w:semiHidden/>
    <w:unhideWhenUsed/>
    <w:rsid w:val="00FC7AD0"/>
    <w:pPr>
      <w:spacing w:after="120"/>
    </w:pPr>
  </w:style>
  <w:style w:type="character" w:customStyle="1" w:styleId="BodyTextChar">
    <w:name w:val="Body Text Char"/>
    <w:link w:val="BodyText"/>
    <w:semiHidden/>
    <w:rsid w:val="00FC7AD0"/>
    <w:rPr>
      <w:rFonts w:ascii="Times New Roman" w:eastAsia="Times New Roman" w:hAnsi="Times New Roman" w:cs="Times New Roman"/>
      <w:sz w:val="24"/>
      <w:szCs w:val="24"/>
    </w:rPr>
  </w:style>
  <w:style w:type="table" w:styleId="TableGrid">
    <w:name w:val="Table Grid"/>
    <w:basedOn w:val="TableNormal"/>
    <w:uiPriority w:val="59"/>
    <w:rsid w:val="00382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plaintext">
    <w:name w:val="v1msoplaintext"/>
    <w:basedOn w:val="Normal"/>
    <w:rsid w:val="00BB27D4"/>
    <w:pPr>
      <w:spacing w:before="100" w:beforeAutospacing="1" w:after="100" w:afterAutospacing="1"/>
    </w:pPr>
  </w:style>
  <w:style w:type="paragraph" w:styleId="Revision">
    <w:name w:val="Revision"/>
    <w:hidden/>
    <w:uiPriority w:val="99"/>
    <w:semiHidden/>
    <w:rsid w:val="00F17674"/>
    <w:rPr>
      <w:rFonts w:ascii="Times New Roman" w:eastAsia="Times New Roman" w:hAnsi="Times New Roman"/>
      <w:sz w:val="24"/>
      <w:szCs w:val="24"/>
    </w:rPr>
  </w:style>
  <w:style w:type="character" w:customStyle="1" w:styleId="normaltextrun">
    <w:name w:val="normaltextrun"/>
    <w:basedOn w:val="DefaultParagraphFont"/>
    <w:rsid w:val="00221DB0"/>
  </w:style>
  <w:style w:type="character" w:customStyle="1" w:styleId="eop">
    <w:name w:val="eop"/>
    <w:basedOn w:val="DefaultParagraphFont"/>
    <w:rsid w:val="0038509A"/>
  </w:style>
  <w:style w:type="paragraph" w:customStyle="1" w:styleId="paragraph">
    <w:name w:val="paragraph"/>
    <w:basedOn w:val="Normal"/>
    <w:rsid w:val="003850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866">
      <w:bodyDiv w:val="1"/>
      <w:marLeft w:val="0"/>
      <w:marRight w:val="0"/>
      <w:marTop w:val="0"/>
      <w:marBottom w:val="0"/>
      <w:divBdr>
        <w:top w:val="none" w:sz="0" w:space="0" w:color="auto"/>
        <w:left w:val="none" w:sz="0" w:space="0" w:color="auto"/>
        <w:bottom w:val="none" w:sz="0" w:space="0" w:color="auto"/>
        <w:right w:val="none" w:sz="0" w:space="0" w:color="auto"/>
      </w:divBdr>
    </w:div>
    <w:div w:id="324279952">
      <w:bodyDiv w:val="1"/>
      <w:marLeft w:val="0"/>
      <w:marRight w:val="0"/>
      <w:marTop w:val="0"/>
      <w:marBottom w:val="0"/>
      <w:divBdr>
        <w:top w:val="none" w:sz="0" w:space="0" w:color="auto"/>
        <w:left w:val="none" w:sz="0" w:space="0" w:color="auto"/>
        <w:bottom w:val="none" w:sz="0" w:space="0" w:color="auto"/>
        <w:right w:val="none" w:sz="0" w:space="0" w:color="auto"/>
      </w:divBdr>
    </w:div>
    <w:div w:id="480662305">
      <w:bodyDiv w:val="1"/>
      <w:marLeft w:val="0"/>
      <w:marRight w:val="0"/>
      <w:marTop w:val="0"/>
      <w:marBottom w:val="0"/>
      <w:divBdr>
        <w:top w:val="none" w:sz="0" w:space="0" w:color="auto"/>
        <w:left w:val="none" w:sz="0" w:space="0" w:color="auto"/>
        <w:bottom w:val="none" w:sz="0" w:space="0" w:color="auto"/>
        <w:right w:val="none" w:sz="0" w:space="0" w:color="auto"/>
      </w:divBdr>
    </w:div>
    <w:div w:id="533276766">
      <w:bodyDiv w:val="1"/>
      <w:marLeft w:val="0"/>
      <w:marRight w:val="0"/>
      <w:marTop w:val="0"/>
      <w:marBottom w:val="0"/>
      <w:divBdr>
        <w:top w:val="none" w:sz="0" w:space="0" w:color="auto"/>
        <w:left w:val="none" w:sz="0" w:space="0" w:color="auto"/>
        <w:bottom w:val="none" w:sz="0" w:space="0" w:color="auto"/>
        <w:right w:val="none" w:sz="0" w:space="0" w:color="auto"/>
      </w:divBdr>
    </w:div>
    <w:div w:id="860432333">
      <w:bodyDiv w:val="1"/>
      <w:marLeft w:val="0"/>
      <w:marRight w:val="0"/>
      <w:marTop w:val="0"/>
      <w:marBottom w:val="0"/>
      <w:divBdr>
        <w:top w:val="none" w:sz="0" w:space="0" w:color="auto"/>
        <w:left w:val="none" w:sz="0" w:space="0" w:color="auto"/>
        <w:bottom w:val="none" w:sz="0" w:space="0" w:color="auto"/>
        <w:right w:val="none" w:sz="0" w:space="0" w:color="auto"/>
      </w:divBdr>
    </w:div>
    <w:div w:id="999038797">
      <w:bodyDiv w:val="1"/>
      <w:marLeft w:val="0"/>
      <w:marRight w:val="0"/>
      <w:marTop w:val="0"/>
      <w:marBottom w:val="0"/>
      <w:divBdr>
        <w:top w:val="none" w:sz="0" w:space="0" w:color="auto"/>
        <w:left w:val="none" w:sz="0" w:space="0" w:color="auto"/>
        <w:bottom w:val="none" w:sz="0" w:space="0" w:color="auto"/>
        <w:right w:val="none" w:sz="0" w:space="0" w:color="auto"/>
      </w:divBdr>
    </w:div>
    <w:div w:id="1027636994">
      <w:bodyDiv w:val="1"/>
      <w:marLeft w:val="0"/>
      <w:marRight w:val="0"/>
      <w:marTop w:val="0"/>
      <w:marBottom w:val="0"/>
      <w:divBdr>
        <w:top w:val="none" w:sz="0" w:space="0" w:color="auto"/>
        <w:left w:val="none" w:sz="0" w:space="0" w:color="auto"/>
        <w:bottom w:val="none" w:sz="0" w:space="0" w:color="auto"/>
        <w:right w:val="none" w:sz="0" w:space="0" w:color="auto"/>
      </w:divBdr>
    </w:div>
    <w:div w:id="1117287675">
      <w:bodyDiv w:val="1"/>
      <w:marLeft w:val="0"/>
      <w:marRight w:val="0"/>
      <w:marTop w:val="0"/>
      <w:marBottom w:val="0"/>
      <w:divBdr>
        <w:top w:val="none" w:sz="0" w:space="0" w:color="auto"/>
        <w:left w:val="none" w:sz="0" w:space="0" w:color="auto"/>
        <w:bottom w:val="none" w:sz="0" w:space="0" w:color="auto"/>
        <w:right w:val="none" w:sz="0" w:space="0" w:color="auto"/>
      </w:divBdr>
    </w:div>
    <w:div w:id="1224637925">
      <w:bodyDiv w:val="1"/>
      <w:marLeft w:val="0"/>
      <w:marRight w:val="0"/>
      <w:marTop w:val="0"/>
      <w:marBottom w:val="0"/>
      <w:divBdr>
        <w:top w:val="none" w:sz="0" w:space="0" w:color="auto"/>
        <w:left w:val="none" w:sz="0" w:space="0" w:color="auto"/>
        <w:bottom w:val="none" w:sz="0" w:space="0" w:color="auto"/>
        <w:right w:val="none" w:sz="0" w:space="0" w:color="auto"/>
      </w:divBdr>
    </w:div>
    <w:div w:id="1307665163">
      <w:bodyDiv w:val="1"/>
      <w:marLeft w:val="0"/>
      <w:marRight w:val="0"/>
      <w:marTop w:val="0"/>
      <w:marBottom w:val="0"/>
      <w:divBdr>
        <w:top w:val="none" w:sz="0" w:space="0" w:color="auto"/>
        <w:left w:val="none" w:sz="0" w:space="0" w:color="auto"/>
        <w:bottom w:val="none" w:sz="0" w:space="0" w:color="auto"/>
        <w:right w:val="none" w:sz="0" w:space="0" w:color="auto"/>
      </w:divBdr>
    </w:div>
    <w:div w:id="1564296545">
      <w:bodyDiv w:val="1"/>
      <w:marLeft w:val="0"/>
      <w:marRight w:val="0"/>
      <w:marTop w:val="0"/>
      <w:marBottom w:val="0"/>
      <w:divBdr>
        <w:top w:val="none" w:sz="0" w:space="0" w:color="auto"/>
        <w:left w:val="none" w:sz="0" w:space="0" w:color="auto"/>
        <w:bottom w:val="none" w:sz="0" w:space="0" w:color="auto"/>
        <w:right w:val="none" w:sz="0" w:space="0" w:color="auto"/>
      </w:divBdr>
    </w:div>
    <w:div w:id="1616912261">
      <w:bodyDiv w:val="1"/>
      <w:marLeft w:val="0"/>
      <w:marRight w:val="0"/>
      <w:marTop w:val="0"/>
      <w:marBottom w:val="0"/>
      <w:divBdr>
        <w:top w:val="none" w:sz="0" w:space="0" w:color="auto"/>
        <w:left w:val="none" w:sz="0" w:space="0" w:color="auto"/>
        <w:bottom w:val="none" w:sz="0" w:space="0" w:color="auto"/>
        <w:right w:val="none" w:sz="0" w:space="0" w:color="auto"/>
      </w:divBdr>
    </w:div>
    <w:div w:id="1648393266">
      <w:bodyDiv w:val="1"/>
      <w:marLeft w:val="0"/>
      <w:marRight w:val="0"/>
      <w:marTop w:val="0"/>
      <w:marBottom w:val="0"/>
      <w:divBdr>
        <w:top w:val="none" w:sz="0" w:space="0" w:color="auto"/>
        <w:left w:val="none" w:sz="0" w:space="0" w:color="auto"/>
        <w:bottom w:val="none" w:sz="0" w:space="0" w:color="auto"/>
        <w:right w:val="none" w:sz="0" w:space="0" w:color="auto"/>
      </w:divBdr>
    </w:div>
    <w:div w:id="1678388586">
      <w:bodyDiv w:val="1"/>
      <w:marLeft w:val="0"/>
      <w:marRight w:val="0"/>
      <w:marTop w:val="0"/>
      <w:marBottom w:val="0"/>
      <w:divBdr>
        <w:top w:val="none" w:sz="0" w:space="0" w:color="auto"/>
        <w:left w:val="none" w:sz="0" w:space="0" w:color="auto"/>
        <w:bottom w:val="none" w:sz="0" w:space="0" w:color="auto"/>
        <w:right w:val="none" w:sz="0" w:space="0" w:color="auto"/>
      </w:divBdr>
    </w:div>
    <w:div w:id="1943762943">
      <w:bodyDiv w:val="1"/>
      <w:marLeft w:val="0"/>
      <w:marRight w:val="0"/>
      <w:marTop w:val="0"/>
      <w:marBottom w:val="0"/>
      <w:divBdr>
        <w:top w:val="none" w:sz="0" w:space="0" w:color="auto"/>
        <w:left w:val="none" w:sz="0" w:space="0" w:color="auto"/>
        <w:bottom w:val="none" w:sz="0" w:space="0" w:color="auto"/>
        <w:right w:val="none" w:sz="0" w:space="0" w:color="auto"/>
      </w:divBdr>
    </w:div>
    <w:div w:id="20724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0C90-9F2D-344F-902C-C5C69EE5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6158</Characters>
  <Application>Microsoft Office Word</Application>
  <DocSecurity>0</DocSecurity>
  <Lines>171</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emuller</dc:creator>
  <cp:keywords/>
  <cp:lastModifiedBy>Nicholas Tomczik</cp:lastModifiedBy>
  <cp:revision>5</cp:revision>
  <cp:lastPrinted>2023-09-22T13:57:00Z</cp:lastPrinted>
  <dcterms:created xsi:type="dcterms:W3CDTF">2026-03-27T19:28:00Z</dcterms:created>
  <dcterms:modified xsi:type="dcterms:W3CDTF">2026-04-02T11:43:00Z</dcterms:modified>
</cp:coreProperties>
</file>